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1CA" w:rsidRPr="004A04D6" w:rsidRDefault="009B41CA" w:rsidP="009B41CA">
      <w:pPr>
        <w:spacing w:after="0"/>
        <w:jc w:val="center"/>
        <w:rPr>
          <w:rFonts w:ascii="Times New Roman" w:hAnsi="Times New Roman" w:cs="Times New Roman"/>
          <w:b/>
          <w:sz w:val="28"/>
          <w:szCs w:val="28"/>
        </w:rPr>
      </w:pPr>
      <w:r>
        <w:rPr>
          <w:rFonts w:ascii="Times New Roman" w:hAnsi="Times New Roman" w:cs="Times New Roman"/>
          <w:b/>
          <w:sz w:val="28"/>
          <w:szCs w:val="28"/>
        </w:rPr>
        <w:t>External Geography Package</w:t>
      </w:r>
    </w:p>
    <w:p w:rsidR="004C1EF3" w:rsidRDefault="004C1EF3" w:rsidP="009B41CA">
      <w:pPr>
        <w:rPr>
          <w:rFonts w:ascii="Times New Roman" w:hAnsi="Times New Roman" w:cs="Times New Roman"/>
          <w:b/>
          <w:sz w:val="28"/>
          <w:szCs w:val="28"/>
        </w:rPr>
      </w:pPr>
    </w:p>
    <w:p w:rsidR="009B41CA" w:rsidRDefault="009B41CA" w:rsidP="009B41CA">
      <w:pPr>
        <w:rPr>
          <w:rFonts w:ascii="Times New Roman" w:hAnsi="Times New Roman" w:cs="Times New Roman"/>
          <w:b/>
          <w:sz w:val="28"/>
          <w:szCs w:val="28"/>
        </w:rPr>
      </w:pPr>
      <w:r w:rsidRPr="008B4E45">
        <w:rPr>
          <w:rFonts w:ascii="Times New Roman" w:hAnsi="Times New Roman" w:cs="Times New Roman"/>
          <w:b/>
          <w:sz w:val="28"/>
          <w:szCs w:val="28"/>
        </w:rPr>
        <w:t>1.0 Introduction</w:t>
      </w:r>
    </w:p>
    <w:p w:rsidR="007C1A5F" w:rsidRDefault="007C1A5F" w:rsidP="007C1A5F">
      <w:pPr>
        <w:rPr>
          <w:rFonts w:ascii="Times New Roman" w:hAnsi="Times New Roman" w:cs="Times New Roman"/>
          <w:sz w:val="24"/>
          <w:szCs w:val="24"/>
        </w:rPr>
      </w:pPr>
      <w:r w:rsidRPr="006F0980">
        <w:rPr>
          <w:rFonts w:ascii="Times New Roman" w:hAnsi="Times New Roman" w:cs="Times New Roman"/>
          <w:sz w:val="24"/>
          <w:szCs w:val="24"/>
        </w:rPr>
        <w:t xml:space="preserve">The </w:t>
      </w:r>
      <w:r w:rsidRPr="00745BF3">
        <w:rPr>
          <w:rFonts w:ascii="Times New Roman" w:hAnsi="Times New Roman" w:cs="Times New Roman"/>
          <w:sz w:val="24"/>
          <w:szCs w:val="24"/>
        </w:rPr>
        <w:t>Meteorol</w:t>
      </w:r>
      <w:r>
        <w:rPr>
          <w:rFonts w:ascii="Times New Roman" w:hAnsi="Times New Roman" w:cs="Times New Roman"/>
          <w:sz w:val="24"/>
          <w:szCs w:val="24"/>
        </w:rPr>
        <w:t>ogical Services of Canada (MSC)</w:t>
      </w:r>
      <w:r w:rsidRPr="00745BF3">
        <w:rPr>
          <w:rFonts w:ascii="Times New Roman" w:hAnsi="Times New Roman" w:cs="Times New Roman"/>
          <w:sz w:val="24"/>
          <w:szCs w:val="24"/>
        </w:rPr>
        <w:t xml:space="preserve"> is responsible for maintaining a standardized </w:t>
      </w:r>
      <w:r w:rsidRPr="004D4C50">
        <w:rPr>
          <w:rFonts w:ascii="Times New Roman" w:hAnsi="Times New Roman" w:cs="Times New Roman"/>
          <w:sz w:val="24"/>
          <w:szCs w:val="24"/>
        </w:rPr>
        <w:t xml:space="preserve">package of GIS </w:t>
      </w:r>
      <w:r w:rsidR="00807793" w:rsidRPr="004D4C50">
        <w:rPr>
          <w:rFonts w:ascii="Times New Roman" w:hAnsi="Times New Roman" w:cs="Times New Roman"/>
          <w:sz w:val="24"/>
          <w:szCs w:val="24"/>
        </w:rPr>
        <w:t xml:space="preserve">(Geographical Information System) </w:t>
      </w:r>
      <w:r w:rsidRPr="004D4C50">
        <w:rPr>
          <w:rFonts w:ascii="Times New Roman" w:hAnsi="Times New Roman" w:cs="Times New Roman"/>
          <w:sz w:val="24"/>
          <w:szCs w:val="24"/>
        </w:rPr>
        <w:t xml:space="preserve">based MSC forecast location </w:t>
      </w:r>
      <w:proofErr w:type="spellStart"/>
      <w:r w:rsidRPr="004D4C50">
        <w:rPr>
          <w:rFonts w:ascii="Times New Roman" w:hAnsi="Times New Roman" w:cs="Times New Roman"/>
          <w:sz w:val="24"/>
          <w:szCs w:val="24"/>
        </w:rPr>
        <w:t>shapefiles</w:t>
      </w:r>
      <w:proofErr w:type="spellEnd"/>
      <w:r w:rsidRPr="004D4C50">
        <w:rPr>
          <w:rFonts w:ascii="Times New Roman" w:hAnsi="Times New Roman" w:cs="Times New Roman"/>
          <w:sz w:val="24"/>
          <w:szCs w:val="24"/>
        </w:rPr>
        <w:t xml:space="preserve"> and polygons.</w:t>
      </w:r>
      <w:r w:rsidRPr="003F31A6">
        <w:rPr>
          <w:rFonts w:ascii="Times New Roman" w:hAnsi="Times New Roman" w:cs="Times New Roman"/>
          <w:sz w:val="24"/>
          <w:szCs w:val="24"/>
        </w:rPr>
        <w:t xml:space="preserve"> </w:t>
      </w:r>
      <w:r w:rsidR="0037382E" w:rsidRPr="0037382E">
        <w:rPr>
          <w:rFonts w:ascii="Times New Roman" w:hAnsi="Times New Roman" w:cs="Times New Roman"/>
          <w:sz w:val="24"/>
          <w:szCs w:val="24"/>
        </w:rPr>
        <w:t>The current package is version 6.</w:t>
      </w:r>
      <w:r w:rsidR="00CC071F">
        <w:rPr>
          <w:rFonts w:ascii="Times New Roman" w:hAnsi="Times New Roman" w:cs="Times New Roman"/>
          <w:sz w:val="24"/>
          <w:szCs w:val="24"/>
        </w:rPr>
        <w:t>9</w:t>
      </w:r>
      <w:r w:rsidR="0037382E" w:rsidRPr="0037382E">
        <w:rPr>
          <w:rFonts w:ascii="Times New Roman" w:hAnsi="Times New Roman" w:cs="Times New Roman"/>
          <w:sz w:val="24"/>
          <w:szCs w:val="24"/>
        </w:rPr>
        <w:t xml:space="preserve">.0 and corresponds to the environment that </w:t>
      </w:r>
      <w:proofErr w:type="gramStart"/>
      <w:r w:rsidR="0037382E" w:rsidRPr="0037382E">
        <w:rPr>
          <w:rFonts w:ascii="Times New Roman" w:hAnsi="Times New Roman" w:cs="Times New Roman"/>
          <w:sz w:val="24"/>
          <w:szCs w:val="24"/>
        </w:rPr>
        <w:t>is expected</w:t>
      </w:r>
      <w:proofErr w:type="gramEnd"/>
      <w:r w:rsidR="0037382E" w:rsidRPr="0037382E">
        <w:rPr>
          <w:rFonts w:ascii="Times New Roman" w:hAnsi="Times New Roman" w:cs="Times New Roman"/>
          <w:sz w:val="24"/>
          <w:szCs w:val="24"/>
        </w:rPr>
        <w:t xml:space="preserve"> to be operational in </w:t>
      </w:r>
      <w:r w:rsidR="00CC071F">
        <w:rPr>
          <w:rFonts w:ascii="Times New Roman" w:hAnsi="Times New Roman" w:cs="Times New Roman"/>
          <w:b/>
          <w:sz w:val="24"/>
          <w:szCs w:val="24"/>
        </w:rPr>
        <w:t>November</w:t>
      </w:r>
      <w:r w:rsidR="0037382E" w:rsidRPr="00837B36">
        <w:rPr>
          <w:rFonts w:ascii="Times New Roman" w:hAnsi="Times New Roman" w:cs="Times New Roman"/>
          <w:b/>
          <w:sz w:val="24"/>
          <w:szCs w:val="24"/>
        </w:rPr>
        <w:t xml:space="preserve"> 2023</w:t>
      </w:r>
      <w:r w:rsidR="0037382E" w:rsidRPr="0037382E">
        <w:rPr>
          <w:rFonts w:ascii="Times New Roman" w:hAnsi="Times New Roman" w:cs="Times New Roman"/>
          <w:sz w:val="24"/>
          <w:szCs w:val="24"/>
        </w:rPr>
        <w:t>.</w:t>
      </w:r>
    </w:p>
    <w:p w:rsidR="007337B7" w:rsidRDefault="00DC2176">
      <w:pPr>
        <w:rPr>
          <w:rFonts w:ascii="Times New Roman" w:hAnsi="Times New Roman" w:cs="Times New Roman"/>
          <w:sz w:val="24"/>
          <w:szCs w:val="24"/>
        </w:rPr>
      </w:pPr>
      <w:r>
        <w:rPr>
          <w:rFonts w:ascii="Times New Roman" w:hAnsi="Times New Roman" w:cs="Times New Roman"/>
          <w:sz w:val="24"/>
          <w:szCs w:val="24"/>
        </w:rPr>
        <w:t xml:space="preserve">The External Geography </w:t>
      </w:r>
      <w:r w:rsidR="00E13FB5">
        <w:rPr>
          <w:rFonts w:ascii="Times New Roman" w:hAnsi="Times New Roman" w:cs="Times New Roman"/>
          <w:sz w:val="24"/>
          <w:szCs w:val="24"/>
        </w:rPr>
        <w:t>sub-</w:t>
      </w:r>
      <w:r w:rsidR="009C167F">
        <w:rPr>
          <w:rFonts w:ascii="Times New Roman" w:hAnsi="Times New Roman" w:cs="Times New Roman"/>
          <w:sz w:val="24"/>
          <w:szCs w:val="24"/>
        </w:rPr>
        <w:t xml:space="preserve">Package </w:t>
      </w:r>
      <w:r w:rsidR="001B0AC4">
        <w:rPr>
          <w:rFonts w:ascii="Times New Roman" w:hAnsi="Times New Roman" w:cs="Times New Roman"/>
          <w:sz w:val="24"/>
          <w:szCs w:val="24"/>
        </w:rPr>
        <w:t>contains</w:t>
      </w:r>
      <w:r>
        <w:rPr>
          <w:rFonts w:ascii="Times New Roman" w:hAnsi="Times New Roman" w:cs="Times New Roman"/>
          <w:sz w:val="24"/>
          <w:szCs w:val="24"/>
        </w:rPr>
        <w:t xml:space="preserve"> GIS </w:t>
      </w:r>
      <w:r w:rsidR="00783907">
        <w:rPr>
          <w:rFonts w:ascii="Times New Roman" w:hAnsi="Times New Roman" w:cs="Times New Roman"/>
          <w:sz w:val="24"/>
          <w:szCs w:val="24"/>
        </w:rPr>
        <w:t>material</w:t>
      </w:r>
      <w:r w:rsidR="00783907" w:rsidRPr="001C2760">
        <w:rPr>
          <w:rFonts w:ascii="Times New Roman" w:hAnsi="Times New Roman" w:cs="Times New Roman"/>
          <w:sz w:val="24"/>
          <w:szCs w:val="24"/>
        </w:rPr>
        <w:t xml:space="preserve"> </w:t>
      </w:r>
      <w:r w:rsidR="00783907">
        <w:rPr>
          <w:rFonts w:ascii="Times New Roman" w:hAnsi="Times New Roman" w:cs="Times New Roman"/>
          <w:sz w:val="24"/>
          <w:szCs w:val="24"/>
        </w:rPr>
        <w:t xml:space="preserve">that </w:t>
      </w:r>
      <w:proofErr w:type="gramStart"/>
      <w:r w:rsidR="00783907">
        <w:rPr>
          <w:rFonts w:ascii="Times New Roman" w:hAnsi="Times New Roman" w:cs="Times New Roman"/>
          <w:sz w:val="24"/>
          <w:szCs w:val="24"/>
        </w:rPr>
        <w:t>is used</w:t>
      </w:r>
      <w:proofErr w:type="gramEnd"/>
      <w:r w:rsidR="00783907">
        <w:rPr>
          <w:rFonts w:ascii="Times New Roman" w:hAnsi="Times New Roman" w:cs="Times New Roman"/>
          <w:sz w:val="24"/>
          <w:szCs w:val="24"/>
        </w:rPr>
        <w:t xml:space="preserve"> to support activities for which </w:t>
      </w:r>
      <w:r w:rsidR="00E42E55" w:rsidRPr="00745BF3">
        <w:rPr>
          <w:rFonts w:ascii="Times New Roman" w:hAnsi="Times New Roman" w:cs="Times New Roman"/>
          <w:sz w:val="24"/>
          <w:szCs w:val="24"/>
        </w:rPr>
        <w:t xml:space="preserve">Environment and Climate Change Canada (ECCC) </w:t>
      </w:r>
      <w:r w:rsidR="00783907">
        <w:rPr>
          <w:rFonts w:ascii="Times New Roman" w:hAnsi="Times New Roman" w:cs="Times New Roman"/>
          <w:sz w:val="24"/>
          <w:szCs w:val="24"/>
        </w:rPr>
        <w:t xml:space="preserve">is only a part of, and is not the originator or owner of the information. The decisions made as to what </w:t>
      </w:r>
      <w:r w:rsidR="003C06A1">
        <w:rPr>
          <w:rFonts w:ascii="Times New Roman" w:hAnsi="Times New Roman" w:cs="Times New Roman"/>
          <w:sz w:val="24"/>
          <w:szCs w:val="24"/>
        </w:rPr>
        <w:t>the</w:t>
      </w:r>
      <w:r w:rsidR="00783907">
        <w:rPr>
          <w:rFonts w:ascii="Times New Roman" w:hAnsi="Times New Roman" w:cs="Times New Roman"/>
          <w:sz w:val="24"/>
          <w:szCs w:val="24"/>
        </w:rPr>
        <w:t xml:space="preserve"> </w:t>
      </w:r>
      <w:r w:rsidR="003C06A1">
        <w:rPr>
          <w:rFonts w:ascii="Times New Roman" w:hAnsi="Times New Roman" w:cs="Times New Roman"/>
          <w:sz w:val="24"/>
          <w:szCs w:val="24"/>
        </w:rPr>
        <w:t>material</w:t>
      </w:r>
      <w:r w:rsidR="00783907">
        <w:rPr>
          <w:rFonts w:ascii="Times New Roman" w:hAnsi="Times New Roman" w:cs="Times New Roman"/>
          <w:sz w:val="24"/>
          <w:szCs w:val="24"/>
        </w:rPr>
        <w:t xml:space="preserve"> represents </w:t>
      </w:r>
      <w:proofErr w:type="gramStart"/>
      <w:r w:rsidR="00783907">
        <w:rPr>
          <w:rFonts w:ascii="Times New Roman" w:hAnsi="Times New Roman" w:cs="Times New Roman"/>
          <w:sz w:val="24"/>
          <w:szCs w:val="24"/>
        </w:rPr>
        <w:t>was done</w:t>
      </w:r>
      <w:proofErr w:type="gramEnd"/>
      <w:r w:rsidR="00783907">
        <w:rPr>
          <w:rFonts w:ascii="Times New Roman" w:hAnsi="Times New Roman" w:cs="Times New Roman"/>
          <w:sz w:val="24"/>
          <w:szCs w:val="24"/>
        </w:rPr>
        <w:t xml:space="preserve"> externally to ECCC</w:t>
      </w:r>
      <w:r w:rsidR="007C1A5F">
        <w:rPr>
          <w:rFonts w:ascii="Times New Roman" w:hAnsi="Times New Roman" w:cs="Times New Roman"/>
          <w:sz w:val="24"/>
          <w:szCs w:val="24"/>
        </w:rPr>
        <w:t xml:space="preserve"> - </w:t>
      </w:r>
      <w:r w:rsidR="00783907">
        <w:rPr>
          <w:rFonts w:ascii="Times New Roman" w:hAnsi="Times New Roman" w:cs="Times New Roman"/>
          <w:sz w:val="24"/>
          <w:szCs w:val="24"/>
        </w:rPr>
        <w:t>and ECCC is just a user</w:t>
      </w:r>
      <w:r w:rsidR="007C1A5F">
        <w:rPr>
          <w:rFonts w:ascii="Times New Roman" w:hAnsi="Times New Roman" w:cs="Times New Roman"/>
          <w:sz w:val="24"/>
          <w:szCs w:val="24"/>
        </w:rPr>
        <w:t>;</w:t>
      </w:r>
      <w:r w:rsidR="00783907">
        <w:rPr>
          <w:rFonts w:ascii="Times New Roman" w:hAnsi="Times New Roman" w:cs="Times New Roman"/>
          <w:sz w:val="24"/>
          <w:szCs w:val="24"/>
        </w:rPr>
        <w:t xml:space="preserve"> or was done in conjunction with ECCC</w:t>
      </w:r>
      <w:r w:rsidR="007C1A5F">
        <w:rPr>
          <w:rFonts w:ascii="Times New Roman" w:hAnsi="Times New Roman" w:cs="Times New Roman"/>
          <w:sz w:val="24"/>
          <w:szCs w:val="24"/>
        </w:rPr>
        <w:t xml:space="preserve"> - </w:t>
      </w:r>
      <w:r w:rsidR="00783907">
        <w:rPr>
          <w:rFonts w:ascii="Times New Roman" w:hAnsi="Times New Roman" w:cs="Times New Roman"/>
          <w:sz w:val="24"/>
          <w:szCs w:val="24"/>
        </w:rPr>
        <w:t xml:space="preserve">and ECCC was </w:t>
      </w:r>
      <w:r w:rsidR="007C1A5F">
        <w:rPr>
          <w:rFonts w:ascii="Times New Roman" w:hAnsi="Times New Roman" w:cs="Times New Roman"/>
          <w:sz w:val="24"/>
          <w:szCs w:val="24"/>
        </w:rPr>
        <w:t xml:space="preserve">just </w:t>
      </w:r>
      <w:r w:rsidR="00783907">
        <w:rPr>
          <w:rFonts w:ascii="Times New Roman" w:hAnsi="Times New Roman" w:cs="Times New Roman"/>
          <w:sz w:val="24"/>
          <w:szCs w:val="24"/>
        </w:rPr>
        <w:t xml:space="preserve">the builder. In all cases ECCC has a </w:t>
      </w:r>
      <w:proofErr w:type="gramStart"/>
      <w:r w:rsidR="00783907">
        <w:rPr>
          <w:rFonts w:ascii="Times New Roman" w:hAnsi="Times New Roman" w:cs="Times New Roman"/>
          <w:sz w:val="24"/>
          <w:szCs w:val="24"/>
        </w:rPr>
        <w:t>vested interest</w:t>
      </w:r>
      <w:proofErr w:type="gramEnd"/>
      <w:r w:rsidR="00783907">
        <w:rPr>
          <w:rFonts w:ascii="Times New Roman" w:hAnsi="Times New Roman" w:cs="Times New Roman"/>
          <w:sz w:val="24"/>
          <w:szCs w:val="24"/>
        </w:rPr>
        <w:t xml:space="preserve"> in this material and is making it available to users since </w:t>
      </w:r>
      <w:r w:rsidR="003C06A1">
        <w:rPr>
          <w:rFonts w:ascii="Times New Roman" w:hAnsi="Times New Roman" w:cs="Times New Roman"/>
          <w:sz w:val="24"/>
          <w:szCs w:val="24"/>
        </w:rPr>
        <w:t>MSC</w:t>
      </w:r>
      <w:r w:rsidR="00783907">
        <w:rPr>
          <w:rFonts w:ascii="Times New Roman" w:hAnsi="Times New Roman" w:cs="Times New Roman"/>
          <w:sz w:val="24"/>
          <w:szCs w:val="24"/>
        </w:rPr>
        <w:t xml:space="preserve"> reference</w:t>
      </w:r>
      <w:r w:rsidR="00E13FB5">
        <w:rPr>
          <w:rFonts w:ascii="Times New Roman" w:hAnsi="Times New Roman" w:cs="Times New Roman"/>
          <w:sz w:val="24"/>
          <w:szCs w:val="24"/>
        </w:rPr>
        <w:t>s</w:t>
      </w:r>
      <w:r w:rsidR="00783907">
        <w:rPr>
          <w:rFonts w:ascii="Times New Roman" w:hAnsi="Times New Roman" w:cs="Times New Roman"/>
          <w:sz w:val="24"/>
          <w:szCs w:val="24"/>
        </w:rPr>
        <w:t xml:space="preserve"> this material in some of </w:t>
      </w:r>
      <w:r w:rsidR="003C06A1">
        <w:rPr>
          <w:rFonts w:ascii="Times New Roman" w:hAnsi="Times New Roman" w:cs="Times New Roman"/>
          <w:sz w:val="24"/>
          <w:szCs w:val="24"/>
        </w:rPr>
        <w:t xml:space="preserve">the MSC </w:t>
      </w:r>
      <w:r w:rsidR="00783907">
        <w:rPr>
          <w:rFonts w:ascii="Times New Roman" w:hAnsi="Times New Roman" w:cs="Times New Roman"/>
          <w:sz w:val="24"/>
          <w:szCs w:val="24"/>
        </w:rPr>
        <w:t>publicly</w:t>
      </w:r>
      <w:r w:rsidR="00E13FB5">
        <w:rPr>
          <w:rFonts w:ascii="Times New Roman" w:hAnsi="Times New Roman" w:cs="Times New Roman"/>
          <w:sz w:val="24"/>
          <w:szCs w:val="24"/>
        </w:rPr>
        <w:t xml:space="preserve"> </w:t>
      </w:r>
      <w:r w:rsidR="00783907">
        <w:rPr>
          <w:rFonts w:ascii="Times New Roman" w:hAnsi="Times New Roman" w:cs="Times New Roman"/>
          <w:sz w:val="24"/>
          <w:szCs w:val="24"/>
        </w:rPr>
        <w:t xml:space="preserve">distributed products. </w:t>
      </w:r>
    </w:p>
    <w:p w:rsidR="000D4A62" w:rsidRDefault="000D4A62" w:rsidP="000D4A62">
      <w:pPr>
        <w:rPr>
          <w:rFonts w:ascii="Times New Roman" w:hAnsi="Times New Roman" w:cs="Times New Roman"/>
          <w:sz w:val="24"/>
          <w:szCs w:val="24"/>
        </w:rPr>
      </w:pPr>
      <w:r>
        <w:rPr>
          <w:rFonts w:ascii="Times New Roman" w:hAnsi="Times New Roman" w:cs="Times New Roman"/>
          <w:sz w:val="24"/>
          <w:szCs w:val="24"/>
        </w:rPr>
        <w:t xml:space="preserve">Considering there are multiple </w:t>
      </w:r>
      <w:proofErr w:type="spellStart"/>
      <w:r w:rsidR="003C06A1">
        <w:rPr>
          <w:rFonts w:ascii="Times New Roman" w:hAnsi="Times New Roman" w:cs="Times New Roman"/>
          <w:sz w:val="24"/>
          <w:szCs w:val="24"/>
        </w:rPr>
        <w:t>shapefiles</w:t>
      </w:r>
      <w:proofErr w:type="spellEnd"/>
      <w:r w:rsidR="003C06A1">
        <w:rPr>
          <w:rFonts w:ascii="Times New Roman" w:hAnsi="Times New Roman" w:cs="Times New Roman"/>
          <w:sz w:val="24"/>
          <w:szCs w:val="24"/>
        </w:rPr>
        <w:t xml:space="preserve"> </w:t>
      </w:r>
      <w:r w:rsidR="00B55960">
        <w:rPr>
          <w:rFonts w:ascii="Times New Roman" w:hAnsi="Times New Roman" w:cs="Times New Roman"/>
          <w:sz w:val="24"/>
          <w:szCs w:val="24"/>
        </w:rPr>
        <w:t xml:space="preserve">with </w:t>
      </w:r>
      <w:r w:rsidR="001B0AC4">
        <w:rPr>
          <w:rFonts w:ascii="Times New Roman" w:hAnsi="Times New Roman" w:cs="Times New Roman"/>
          <w:sz w:val="24"/>
          <w:szCs w:val="24"/>
        </w:rPr>
        <w:t>information</w:t>
      </w:r>
      <w:r w:rsidR="00B55960">
        <w:rPr>
          <w:rFonts w:ascii="Times New Roman" w:hAnsi="Times New Roman" w:cs="Times New Roman"/>
          <w:sz w:val="24"/>
          <w:szCs w:val="24"/>
        </w:rPr>
        <w:t xml:space="preserve"> that </w:t>
      </w:r>
      <w:proofErr w:type="gramStart"/>
      <w:r w:rsidR="00B55960">
        <w:rPr>
          <w:rFonts w:ascii="Times New Roman" w:hAnsi="Times New Roman" w:cs="Times New Roman"/>
          <w:sz w:val="24"/>
          <w:szCs w:val="24"/>
        </w:rPr>
        <w:t>are</w:t>
      </w:r>
      <w:r w:rsidR="001B0AC4">
        <w:rPr>
          <w:rFonts w:ascii="Times New Roman" w:hAnsi="Times New Roman" w:cs="Times New Roman"/>
          <w:sz w:val="24"/>
          <w:szCs w:val="24"/>
        </w:rPr>
        <w:t xml:space="preserve"> gathered</w:t>
      </w:r>
      <w:proofErr w:type="gramEnd"/>
      <w:r w:rsidR="001B0AC4">
        <w:rPr>
          <w:rFonts w:ascii="Times New Roman" w:hAnsi="Times New Roman" w:cs="Times New Roman"/>
          <w:sz w:val="24"/>
          <w:szCs w:val="24"/>
        </w:rPr>
        <w:t xml:space="preserve"> from external sources</w:t>
      </w:r>
      <w:r w:rsidR="001C2760">
        <w:rPr>
          <w:rFonts w:ascii="Times New Roman" w:hAnsi="Times New Roman" w:cs="Times New Roman"/>
          <w:sz w:val="24"/>
          <w:szCs w:val="24"/>
        </w:rPr>
        <w:t>, MSC has prepared a</w:t>
      </w:r>
      <w:r w:rsidR="00B55960">
        <w:rPr>
          <w:rFonts w:ascii="Times New Roman" w:hAnsi="Times New Roman" w:cs="Times New Roman"/>
          <w:sz w:val="24"/>
          <w:szCs w:val="24"/>
        </w:rPr>
        <w:t xml:space="preserve"> separate</w:t>
      </w:r>
      <w:r w:rsidR="001C2760">
        <w:rPr>
          <w:rFonts w:ascii="Times New Roman" w:hAnsi="Times New Roman" w:cs="Times New Roman"/>
          <w:sz w:val="24"/>
          <w:szCs w:val="24"/>
        </w:rPr>
        <w:t xml:space="preserve"> </w:t>
      </w:r>
      <w:r w:rsidR="001B0AC4">
        <w:rPr>
          <w:rFonts w:ascii="Times New Roman" w:hAnsi="Times New Roman" w:cs="Times New Roman"/>
          <w:sz w:val="24"/>
          <w:szCs w:val="24"/>
        </w:rPr>
        <w:t>External</w:t>
      </w:r>
      <w:r w:rsidR="001C2760">
        <w:rPr>
          <w:rFonts w:ascii="Times New Roman" w:hAnsi="Times New Roman" w:cs="Times New Roman"/>
          <w:sz w:val="24"/>
          <w:szCs w:val="24"/>
        </w:rPr>
        <w:t xml:space="preserve"> Geography </w:t>
      </w:r>
      <w:r w:rsidR="00D30591">
        <w:rPr>
          <w:rFonts w:ascii="Times New Roman" w:hAnsi="Times New Roman" w:cs="Times New Roman"/>
          <w:sz w:val="24"/>
          <w:szCs w:val="24"/>
        </w:rPr>
        <w:t>sub-</w:t>
      </w:r>
      <w:r w:rsidR="003C06A1">
        <w:rPr>
          <w:rFonts w:ascii="Times New Roman" w:hAnsi="Times New Roman" w:cs="Times New Roman"/>
          <w:sz w:val="24"/>
          <w:szCs w:val="24"/>
        </w:rPr>
        <w:t>P</w:t>
      </w:r>
      <w:r w:rsidR="007C1A5F">
        <w:rPr>
          <w:rFonts w:ascii="Times New Roman" w:hAnsi="Times New Roman" w:cs="Times New Roman"/>
          <w:sz w:val="24"/>
          <w:szCs w:val="24"/>
        </w:rPr>
        <w:t>ackage</w:t>
      </w:r>
      <w:r w:rsidR="009C167F">
        <w:rPr>
          <w:rFonts w:ascii="Times New Roman" w:hAnsi="Times New Roman" w:cs="Times New Roman"/>
          <w:sz w:val="24"/>
          <w:szCs w:val="24"/>
        </w:rPr>
        <w:t xml:space="preserve"> </w:t>
      </w:r>
      <w:r w:rsidR="001C2760">
        <w:rPr>
          <w:rFonts w:ascii="Times New Roman" w:hAnsi="Times New Roman" w:cs="Times New Roman"/>
          <w:sz w:val="24"/>
          <w:szCs w:val="24"/>
        </w:rPr>
        <w:t xml:space="preserve">as an add-on </w:t>
      </w:r>
      <w:r w:rsidR="007C1A5F">
        <w:rPr>
          <w:rFonts w:ascii="Times New Roman" w:hAnsi="Times New Roman" w:cs="Times New Roman"/>
          <w:sz w:val="24"/>
          <w:szCs w:val="24"/>
        </w:rPr>
        <w:t>sub-</w:t>
      </w:r>
      <w:r w:rsidR="001C2760">
        <w:rPr>
          <w:rFonts w:ascii="Times New Roman" w:hAnsi="Times New Roman" w:cs="Times New Roman"/>
          <w:sz w:val="24"/>
          <w:szCs w:val="24"/>
        </w:rPr>
        <w:t xml:space="preserve">component of the MSC </w:t>
      </w:r>
      <w:bookmarkStart w:id="0" w:name="_GoBack"/>
      <w:r w:rsidR="001C2760">
        <w:rPr>
          <w:rFonts w:ascii="Times New Roman" w:hAnsi="Times New Roman" w:cs="Times New Roman"/>
          <w:sz w:val="24"/>
          <w:szCs w:val="24"/>
        </w:rPr>
        <w:t xml:space="preserve">Geography </w:t>
      </w:r>
      <w:r w:rsidR="003C06A1">
        <w:rPr>
          <w:rFonts w:ascii="Times New Roman" w:hAnsi="Times New Roman" w:cs="Times New Roman"/>
          <w:sz w:val="24"/>
          <w:szCs w:val="24"/>
        </w:rPr>
        <w:t>P</w:t>
      </w:r>
      <w:r w:rsidR="001C2760">
        <w:rPr>
          <w:rFonts w:ascii="Times New Roman" w:hAnsi="Times New Roman" w:cs="Times New Roman"/>
          <w:sz w:val="24"/>
          <w:szCs w:val="24"/>
        </w:rPr>
        <w:t>ackage.</w:t>
      </w:r>
      <w:r>
        <w:rPr>
          <w:rFonts w:ascii="Times New Roman" w:hAnsi="Times New Roman" w:cs="Times New Roman"/>
          <w:sz w:val="24"/>
          <w:szCs w:val="24"/>
        </w:rPr>
        <w:t xml:space="preserve"> </w:t>
      </w:r>
      <w:r w:rsidR="007C1A5F">
        <w:rPr>
          <w:rFonts w:ascii="Times New Roman" w:hAnsi="Times New Roman" w:cs="Times New Roman"/>
          <w:sz w:val="24"/>
          <w:szCs w:val="24"/>
        </w:rPr>
        <w:t xml:space="preserve">The </w:t>
      </w:r>
      <w:proofErr w:type="spellStart"/>
      <w:r w:rsidR="00E13FB5">
        <w:rPr>
          <w:rFonts w:ascii="Times New Roman" w:hAnsi="Times New Roman" w:cs="Times New Roman"/>
          <w:sz w:val="24"/>
          <w:szCs w:val="24"/>
        </w:rPr>
        <w:t>shapefiles</w:t>
      </w:r>
      <w:proofErr w:type="spellEnd"/>
      <w:r w:rsidR="00A2792E">
        <w:rPr>
          <w:rFonts w:ascii="Times New Roman" w:hAnsi="Times New Roman" w:cs="Times New Roman"/>
          <w:sz w:val="24"/>
          <w:szCs w:val="24"/>
        </w:rPr>
        <w:t xml:space="preserve"> </w:t>
      </w:r>
      <w:r w:rsidR="00D30591">
        <w:rPr>
          <w:rFonts w:ascii="Times New Roman" w:hAnsi="Times New Roman" w:cs="Times New Roman"/>
          <w:sz w:val="24"/>
          <w:szCs w:val="24"/>
        </w:rPr>
        <w:t xml:space="preserve">for this </w:t>
      </w:r>
      <w:r w:rsidR="007C1A5F">
        <w:rPr>
          <w:rFonts w:ascii="Times New Roman" w:hAnsi="Times New Roman" w:cs="Times New Roman"/>
          <w:sz w:val="24"/>
          <w:szCs w:val="24"/>
        </w:rPr>
        <w:t xml:space="preserve">external information do not have the same full treatment as given to ECCC’s own datasets. </w:t>
      </w:r>
    </w:p>
    <w:p w:rsidR="00B55960" w:rsidRDefault="00B55960" w:rsidP="000D4A62">
      <w:pPr>
        <w:rPr>
          <w:rFonts w:ascii="Times New Roman" w:hAnsi="Times New Roman" w:cs="Times New Roman"/>
          <w:sz w:val="24"/>
          <w:szCs w:val="24"/>
        </w:rPr>
      </w:pPr>
      <w:r>
        <w:rPr>
          <w:rFonts w:ascii="Times New Roman" w:hAnsi="Times New Roman" w:cs="Times New Roman"/>
          <w:sz w:val="24"/>
          <w:szCs w:val="24"/>
        </w:rPr>
        <w:t xml:space="preserve">Please note that there might be additional </w:t>
      </w:r>
      <w:proofErr w:type="spellStart"/>
      <w:r w:rsidR="00E13FB5">
        <w:rPr>
          <w:rFonts w:ascii="Times New Roman" w:hAnsi="Times New Roman" w:cs="Times New Roman"/>
          <w:sz w:val="24"/>
          <w:szCs w:val="24"/>
        </w:rPr>
        <w:t>shapefiles</w:t>
      </w:r>
      <w:proofErr w:type="spellEnd"/>
      <w:r>
        <w:rPr>
          <w:rFonts w:ascii="Times New Roman" w:hAnsi="Times New Roman" w:cs="Times New Roman"/>
          <w:sz w:val="24"/>
          <w:szCs w:val="24"/>
        </w:rPr>
        <w:t xml:space="preserve"> added to the External Geography </w:t>
      </w:r>
      <w:r w:rsidR="00E13FB5">
        <w:rPr>
          <w:rFonts w:ascii="Times New Roman" w:hAnsi="Times New Roman" w:cs="Times New Roman"/>
          <w:sz w:val="24"/>
          <w:szCs w:val="24"/>
        </w:rPr>
        <w:t xml:space="preserve">sub-Package </w:t>
      </w:r>
      <w:r>
        <w:rPr>
          <w:rFonts w:ascii="Times New Roman" w:hAnsi="Times New Roman" w:cs="Times New Roman"/>
          <w:sz w:val="24"/>
          <w:szCs w:val="24"/>
        </w:rPr>
        <w:t>in future release</w:t>
      </w:r>
      <w:r w:rsidR="00E13FB5">
        <w:rPr>
          <w:rFonts w:ascii="Times New Roman" w:hAnsi="Times New Roman" w:cs="Times New Roman"/>
          <w:sz w:val="24"/>
          <w:szCs w:val="24"/>
        </w:rPr>
        <w:t>s</w:t>
      </w:r>
      <w:r>
        <w:rPr>
          <w:rFonts w:ascii="Times New Roman" w:hAnsi="Times New Roman" w:cs="Times New Roman"/>
          <w:sz w:val="24"/>
          <w:szCs w:val="24"/>
        </w:rPr>
        <w:t xml:space="preserve"> of the MSC Geography Package.</w:t>
      </w:r>
    </w:p>
    <w:p w:rsidR="00EB3182" w:rsidRDefault="00EB3182" w:rsidP="000D4A62">
      <w:pPr>
        <w:rPr>
          <w:rFonts w:ascii="Times New Roman" w:hAnsi="Times New Roman" w:cs="Times New Roman"/>
          <w:sz w:val="24"/>
          <w:szCs w:val="24"/>
        </w:rPr>
      </w:pPr>
    </w:p>
    <w:bookmarkEnd w:id="0"/>
    <w:p w:rsidR="001C151C" w:rsidRPr="008B4E45" w:rsidRDefault="001C151C" w:rsidP="001C151C">
      <w:pPr>
        <w:rPr>
          <w:rFonts w:ascii="Times New Roman" w:hAnsi="Times New Roman" w:cs="Times New Roman"/>
          <w:b/>
          <w:sz w:val="28"/>
          <w:szCs w:val="28"/>
        </w:rPr>
      </w:pPr>
      <w:r w:rsidRPr="008B4E45">
        <w:rPr>
          <w:rFonts w:ascii="Times New Roman" w:hAnsi="Times New Roman" w:cs="Times New Roman"/>
          <w:b/>
          <w:sz w:val="28"/>
          <w:szCs w:val="28"/>
        </w:rPr>
        <w:t xml:space="preserve">2.0 </w:t>
      </w:r>
      <w:r w:rsidR="00AB1E6D">
        <w:rPr>
          <w:rFonts w:ascii="Times New Roman" w:hAnsi="Times New Roman" w:cs="Times New Roman"/>
          <w:b/>
          <w:sz w:val="28"/>
          <w:szCs w:val="28"/>
        </w:rPr>
        <w:t>Data Format</w:t>
      </w:r>
      <w:r w:rsidR="00AB1E6D" w:rsidRPr="008B4E45">
        <w:rPr>
          <w:rFonts w:ascii="Times New Roman" w:hAnsi="Times New Roman" w:cs="Times New Roman"/>
          <w:b/>
          <w:sz w:val="28"/>
          <w:szCs w:val="28"/>
        </w:rPr>
        <w:t xml:space="preserve"> </w:t>
      </w:r>
    </w:p>
    <w:p w:rsidR="001C151C" w:rsidRDefault="00AB1E6D" w:rsidP="001C151C">
      <w:pPr>
        <w:rPr>
          <w:rFonts w:ascii="Times New Roman" w:hAnsi="Times New Roman" w:cs="Times New Roman"/>
          <w:sz w:val="24"/>
          <w:szCs w:val="24"/>
        </w:rPr>
      </w:pPr>
      <w:r>
        <w:rPr>
          <w:rFonts w:ascii="Times New Roman" w:hAnsi="Times New Roman" w:cs="Times New Roman"/>
          <w:sz w:val="24"/>
          <w:szCs w:val="24"/>
        </w:rPr>
        <w:t xml:space="preserve">The data in the </w:t>
      </w:r>
      <w:r w:rsidR="001C151C" w:rsidRPr="008B4E45">
        <w:rPr>
          <w:rFonts w:ascii="Times New Roman" w:hAnsi="Times New Roman" w:cs="Times New Roman"/>
          <w:sz w:val="24"/>
          <w:szCs w:val="24"/>
        </w:rPr>
        <w:t xml:space="preserve">External </w:t>
      </w:r>
      <w:r>
        <w:rPr>
          <w:rFonts w:ascii="Times New Roman" w:hAnsi="Times New Roman" w:cs="Times New Roman"/>
          <w:sz w:val="24"/>
          <w:szCs w:val="24"/>
        </w:rPr>
        <w:t xml:space="preserve">Geography </w:t>
      </w:r>
      <w:r w:rsidR="00E13FB5">
        <w:rPr>
          <w:rFonts w:ascii="Times New Roman" w:hAnsi="Times New Roman" w:cs="Times New Roman"/>
          <w:sz w:val="24"/>
          <w:szCs w:val="24"/>
        </w:rPr>
        <w:t>sub-</w:t>
      </w:r>
      <w:r>
        <w:rPr>
          <w:rFonts w:ascii="Times New Roman" w:hAnsi="Times New Roman" w:cs="Times New Roman"/>
          <w:sz w:val="24"/>
          <w:szCs w:val="24"/>
        </w:rPr>
        <w:t xml:space="preserve">Package </w:t>
      </w:r>
      <w:r w:rsidR="007C1A5F">
        <w:rPr>
          <w:rFonts w:ascii="Times New Roman" w:hAnsi="Times New Roman" w:cs="Times New Roman"/>
          <w:sz w:val="24"/>
          <w:szCs w:val="24"/>
        </w:rPr>
        <w:t>are</w:t>
      </w:r>
      <w:r w:rsidR="001C151C" w:rsidRPr="008B4E45">
        <w:rPr>
          <w:rFonts w:ascii="Times New Roman" w:hAnsi="Times New Roman" w:cs="Times New Roman"/>
          <w:sz w:val="24"/>
          <w:szCs w:val="24"/>
        </w:rPr>
        <w:t xml:space="preserve"> only available in the format of </w:t>
      </w:r>
      <w:proofErr w:type="spellStart"/>
      <w:r w:rsidR="00E13FB5">
        <w:rPr>
          <w:rFonts w:ascii="Times New Roman" w:hAnsi="Times New Roman" w:cs="Times New Roman"/>
          <w:sz w:val="24"/>
          <w:szCs w:val="24"/>
        </w:rPr>
        <w:t>s</w:t>
      </w:r>
      <w:r w:rsidR="00E13FB5" w:rsidRPr="008B4E45">
        <w:rPr>
          <w:rFonts w:ascii="Times New Roman" w:hAnsi="Times New Roman" w:cs="Times New Roman"/>
          <w:sz w:val="24"/>
          <w:szCs w:val="24"/>
        </w:rPr>
        <w:t>hapefile</w:t>
      </w:r>
      <w:proofErr w:type="spellEnd"/>
      <w:r>
        <w:rPr>
          <w:rFonts w:ascii="Times New Roman" w:hAnsi="Times New Roman" w:cs="Times New Roman"/>
          <w:sz w:val="24"/>
          <w:szCs w:val="24"/>
        </w:rPr>
        <w:t xml:space="preserve"> </w:t>
      </w:r>
      <w:r w:rsidR="007C1A5F">
        <w:rPr>
          <w:rFonts w:ascii="Times New Roman" w:hAnsi="Times New Roman" w:cs="Times New Roman"/>
          <w:sz w:val="24"/>
          <w:szCs w:val="24"/>
        </w:rPr>
        <w:t>and do</w:t>
      </w:r>
      <w:r w:rsidR="00E13FB5">
        <w:rPr>
          <w:rFonts w:ascii="Times New Roman" w:hAnsi="Times New Roman" w:cs="Times New Roman"/>
          <w:sz w:val="24"/>
          <w:szCs w:val="24"/>
        </w:rPr>
        <w:t>es</w:t>
      </w:r>
      <w:r w:rsidR="007C1A5F">
        <w:rPr>
          <w:rFonts w:ascii="Times New Roman" w:hAnsi="Times New Roman" w:cs="Times New Roman"/>
          <w:sz w:val="24"/>
          <w:szCs w:val="24"/>
        </w:rPr>
        <w:t xml:space="preserve"> not have as rich a treatment with regards to depictions, projections and metadata</w:t>
      </w:r>
      <w:r w:rsidR="001C151C" w:rsidRPr="008B4E45">
        <w:rPr>
          <w:rFonts w:ascii="Times New Roman" w:hAnsi="Times New Roman" w:cs="Times New Roman"/>
          <w:sz w:val="24"/>
          <w:szCs w:val="24"/>
        </w:rPr>
        <w:t>.</w:t>
      </w:r>
      <w:r w:rsidR="003F022F">
        <w:rPr>
          <w:rFonts w:ascii="Times New Roman" w:hAnsi="Times New Roman" w:cs="Times New Roman"/>
          <w:sz w:val="24"/>
          <w:szCs w:val="24"/>
        </w:rPr>
        <w:t xml:space="preserve"> </w:t>
      </w:r>
      <w:r w:rsidR="007C1A5F">
        <w:rPr>
          <w:rFonts w:ascii="Times New Roman" w:hAnsi="Times New Roman" w:cs="Times New Roman"/>
          <w:sz w:val="24"/>
          <w:szCs w:val="24"/>
        </w:rPr>
        <w:t xml:space="preserve">Each external </w:t>
      </w:r>
      <w:proofErr w:type="spellStart"/>
      <w:r>
        <w:rPr>
          <w:rFonts w:ascii="Times New Roman" w:hAnsi="Times New Roman" w:cs="Times New Roman"/>
          <w:sz w:val="24"/>
          <w:szCs w:val="24"/>
        </w:rPr>
        <w:t>shapefile</w:t>
      </w:r>
      <w:proofErr w:type="spellEnd"/>
      <w:r w:rsidR="007C1A5F">
        <w:rPr>
          <w:rFonts w:ascii="Times New Roman" w:hAnsi="Times New Roman" w:cs="Times New Roman"/>
          <w:sz w:val="24"/>
          <w:szCs w:val="24"/>
        </w:rPr>
        <w:t xml:space="preserve"> </w:t>
      </w:r>
      <w:proofErr w:type="gramStart"/>
      <w:r w:rsidR="007C1A5F">
        <w:rPr>
          <w:rFonts w:ascii="Times New Roman" w:hAnsi="Times New Roman" w:cs="Times New Roman"/>
          <w:sz w:val="24"/>
          <w:szCs w:val="24"/>
        </w:rPr>
        <w:t>was built</w:t>
      </w:r>
      <w:proofErr w:type="gramEnd"/>
      <w:r w:rsidR="007C1A5F">
        <w:rPr>
          <w:rFonts w:ascii="Times New Roman" w:hAnsi="Times New Roman" w:cs="Times New Roman"/>
          <w:sz w:val="24"/>
          <w:szCs w:val="24"/>
        </w:rPr>
        <w:t xml:space="preserve"> with the </w:t>
      </w:r>
      <w:r w:rsidR="00BD3387">
        <w:rPr>
          <w:rFonts w:ascii="Times New Roman" w:hAnsi="Times New Roman" w:cs="Times New Roman"/>
          <w:sz w:val="24"/>
          <w:szCs w:val="24"/>
        </w:rPr>
        <w:t>information available.</w:t>
      </w:r>
    </w:p>
    <w:p w:rsidR="00886EE1" w:rsidRPr="008B4E45" w:rsidRDefault="00886EE1" w:rsidP="001C151C">
      <w:pPr>
        <w:rPr>
          <w:rFonts w:ascii="Times New Roman" w:hAnsi="Times New Roman" w:cs="Times New Roman"/>
          <w:sz w:val="24"/>
          <w:szCs w:val="24"/>
        </w:rPr>
      </w:pPr>
    </w:p>
    <w:p w:rsidR="00404727" w:rsidRPr="008B4E45" w:rsidRDefault="00404727" w:rsidP="00404727">
      <w:pPr>
        <w:rPr>
          <w:rFonts w:ascii="Times New Roman" w:hAnsi="Times New Roman" w:cs="Times New Roman"/>
          <w:b/>
          <w:sz w:val="28"/>
          <w:szCs w:val="28"/>
        </w:rPr>
      </w:pPr>
      <w:r w:rsidRPr="008B4E45">
        <w:rPr>
          <w:rFonts w:ascii="Times New Roman" w:hAnsi="Times New Roman" w:cs="Times New Roman"/>
          <w:b/>
          <w:sz w:val="28"/>
          <w:szCs w:val="28"/>
        </w:rPr>
        <w:t>2.1</w:t>
      </w:r>
      <w:r w:rsidR="00267524" w:rsidRPr="008B4E45">
        <w:rPr>
          <w:rFonts w:ascii="Times New Roman" w:hAnsi="Times New Roman" w:cs="Times New Roman"/>
          <w:b/>
          <w:sz w:val="28"/>
          <w:szCs w:val="28"/>
        </w:rPr>
        <w:t xml:space="preserve"> </w:t>
      </w:r>
      <w:r w:rsidRPr="008B4E45">
        <w:rPr>
          <w:rFonts w:ascii="Times New Roman" w:hAnsi="Times New Roman" w:cs="Times New Roman"/>
          <w:b/>
          <w:sz w:val="28"/>
          <w:szCs w:val="28"/>
        </w:rPr>
        <w:t xml:space="preserve">External </w:t>
      </w:r>
      <w:proofErr w:type="spellStart"/>
      <w:r w:rsidRPr="008B4E45">
        <w:rPr>
          <w:rFonts w:ascii="Times New Roman" w:hAnsi="Times New Roman" w:cs="Times New Roman"/>
          <w:b/>
          <w:sz w:val="28"/>
          <w:szCs w:val="28"/>
        </w:rPr>
        <w:t>Shapefile</w:t>
      </w:r>
      <w:r w:rsidR="00675898">
        <w:rPr>
          <w:rFonts w:ascii="Times New Roman" w:hAnsi="Times New Roman" w:cs="Times New Roman"/>
          <w:b/>
          <w:sz w:val="28"/>
          <w:szCs w:val="28"/>
        </w:rPr>
        <w:t>s</w:t>
      </w:r>
      <w:proofErr w:type="spellEnd"/>
    </w:p>
    <w:p w:rsidR="00404727" w:rsidRPr="009C2271" w:rsidRDefault="00267524">
      <w:pPr>
        <w:rPr>
          <w:rFonts w:ascii="Times New Roman" w:hAnsi="Times New Roman" w:cs="Times New Roman"/>
          <w:sz w:val="24"/>
          <w:szCs w:val="24"/>
          <w:vertAlign w:val="superscript"/>
        </w:rPr>
      </w:pPr>
      <w:r w:rsidRPr="008B4E45">
        <w:rPr>
          <w:rFonts w:ascii="Times New Roman" w:hAnsi="Times New Roman" w:cs="Times New Roman"/>
          <w:b/>
          <w:sz w:val="24"/>
          <w:szCs w:val="24"/>
        </w:rPr>
        <w:t xml:space="preserve">2.1.1 </w:t>
      </w:r>
      <w:proofErr w:type="spellStart"/>
      <w:r w:rsidR="00CD2A01" w:rsidRPr="008B4E45">
        <w:rPr>
          <w:rFonts w:ascii="Times New Roman" w:hAnsi="Times New Roman" w:cs="Times New Roman"/>
          <w:b/>
          <w:sz w:val="24"/>
          <w:szCs w:val="24"/>
        </w:rPr>
        <w:t>UGCStdZone</w:t>
      </w:r>
      <w:proofErr w:type="spellEnd"/>
    </w:p>
    <w:p w:rsidR="003906EA" w:rsidRPr="003906EA" w:rsidRDefault="000116A8" w:rsidP="00F43134">
      <w:pPr>
        <w:rPr>
          <w:rFonts w:ascii="Times New Roman" w:hAnsi="Times New Roman" w:cs="Times New Roman"/>
          <w:sz w:val="24"/>
          <w:szCs w:val="24"/>
          <w:lang w:val="en"/>
        </w:rPr>
      </w:pPr>
      <w:r>
        <w:rPr>
          <w:rFonts w:ascii="Times New Roman" w:hAnsi="Times New Roman" w:cs="Times New Roman"/>
          <w:sz w:val="24"/>
          <w:szCs w:val="24"/>
          <w:lang w:val="en"/>
        </w:rPr>
        <w:t xml:space="preserve">The </w:t>
      </w:r>
      <w:proofErr w:type="spellStart"/>
      <w:r w:rsidR="005D75DF">
        <w:rPr>
          <w:rFonts w:ascii="Times New Roman" w:hAnsi="Times New Roman" w:cs="Times New Roman"/>
          <w:sz w:val="24"/>
          <w:szCs w:val="24"/>
          <w:lang w:val="en"/>
        </w:rPr>
        <w:t>UGCStdZ</w:t>
      </w:r>
      <w:r w:rsidR="003906EA" w:rsidRPr="003906EA">
        <w:rPr>
          <w:rFonts w:ascii="Times New Roman" w:hAnsi="Times New Roman" w:cs="Times New Roman"/>
          <w:sz w:val="24"/>
          <w:szCs w:val="24"/>
          <w:lang w:val="en"/>
        </w:rPr>
        <w:t>one</w:t>
      </w:r>
      <w:proofErr w:type="spellEnd"/>
      <w:r>
        <w:rPr>
          <w:rFonts w:ascii="Times New Roman" w:hAnsi="Times New Roman" w:cs="Times New Roman"/>
          <w:sz w:val="24"/>
          <w:szCs w:val="24"/>
          <w:lang w:val="en"/>
        </w:rPr>
        <w:t xml:space="preserve"> </w:t>
      </w:r>
      <w:proofErr w:type="spellStart"/>
      <w:r w:rsidR="003901CF">
        <w:rPr>
          <w:rFonts w:ascii="Times New Roman" w:hAnsi="Times New Roman" w:cs="Times New Roman"/>
          <w:sz w:val="24"/>
          <w:szCs w:val="24"/>
          <w:lang w:val="en"/>
        </w:rPr>
        <w:t>shapefile</w:t>
      </w:r>
      <w:proofErr w:type="spellEnd"/>
      <w:r w:rsidR="00BD3387" w:rsidRPr="003906EA">
        <w:rPr>
          <w:rFonts w:ascii="Times New Roman" w:hAnsi="Times New Roman" w:cs="Times New Roman"/>
          <w:sz w:val="24"/>
          <w:szCs w:val="24"/>
          <w:lang w:val="en"/>
        </w:rPr>
        <w:t xml:space="preserve"> </w:t>
      </w:r>
      <w:r w:rsidR="005D75DF">
        <w:rPr>
          <w:rFonts w:ascii="Times New Roman" w:hAnsi="Times New Roman" w:cs="Times New Roman"/>
          <w:sz w:val="24"/>
          <w:szCs w:val="24"/>
          <w:lang w:val="en"/>
        </w:rPr>
        <w:t>is</w:t>
      </w:r>
      <w:r w:rsidR="003906EA" w:rsidRPr="003906EA">
        <w:rPr>
          <w:rFonts w:ascii="Times New Roman" w:hAnsi="Times New Roman" w:cs="Times New Roman"/>
          <w:sz w:val="24"/>
          <w:szCs w:val="24"/>
          <w:lang w:val="en"/>
        </w:rPr>
        <w:t xml:space="preserve"> a collection of forecast location poly</w:t>
      </w:r>
      <w:r w:rsidR="00903BDB">
        <w:rPr>
          <w:rFonts w:ascii="Times New Roman" w:hAnsi="Times New Roman" w:cs="Times New Roman"/>
          <w:sz w:val="24"/>
          <w:szCs w:val="24"/>
          <w:lang w:val="en"/>
        </w:rPr>
        <w:t xml:space="preserve">gons at the Tsunami </w:t>
      </w:r>
      <w:r w:rsidR="00BD3387">
        <w:rPr>
          <w:rFonts w:ascii="Times New Roman" w:hAnsi="Times New Roman" w:cs="Times New Roman"/>
          <w:sz w:val="24"/>
          <w:szCs w:val="24"/>
          <w:lang w:val="en"/>
        </w:rPr>
        <w:t>P</w:t>
      </w:r>
      <w:r w:rsidR="00903BDB">
        <w:rPr>
          <w:rFonts w:ascii="Times New Roman" w:hAnsi="Times New Roman" w:cs="Times New Roman"/>
          <w:sz w:val="24"/>
          <w:szCs w:val="24"/>
          <w:lang w:val="en"/>
        </w:rPr>
        <w:t xml:space="preserve">rogram sub </w:t>
      </w:r>
      <w:r w:rsidR="00FE284C">
        <w:rPr>
          <w:rFonts w:ascii="Times New Roman" w:hAnsi="Times New Roman" w:cs="Times New Roman"/>
          <w:sz w:val="24"/>
          <w:szCs w:val="24"/>
          <w:lang w:val="en"/>
        </w:rPr>
        <w:t>region level</w:t>
      </w:r>
      <w:r w:rsidR="00E13FB5">
        <w:rPr>
          <w:rFonts w:ascii="Times New Roman" w:hAnsi="Times New Roman" w:cs="Times New Roman"/>
          <w:sz w:val="24"/>
          <w:szCs w:val="24"/>
          <w:lang w:val="en"/>
        </w:rPr>
        <w:t>. These</w:t>
      </w:r>
      <w:r w:rsidR="00FE284C">
        <w:rPr>
          <w:rFonts w:ascii="Times New Roman" w:hAnsi="Times New Roman" w:cs="Times New Roman"/>
          <w:sz w:val="24"/>
          <w:szCs w:val="24"/>
          <w:lang w:val="en"/>
        </w:rPr>
        <w:t xml:space="preserve"> </w:t>
      </w:r>
      <w:proofErr w:type="gramStart"/>
      <w:r w:rsidR="000D4B0C">
        <w:rPr>
          <w:rFonts w:ascii="Times New Roman" w:hAnsi="Times New Roman" w:cs="Times New Roman"/>
          <w:sz w:val="24"/>
          <w:szCs w:val="24"/>
          <w:lang w:val="en"/>
        </w:rPr>
        <w:t xml:space="preserve">are </w:t>
      </w:r>
      <w:r w:rsidR="003906EA" w:rsidRPr="003906EA">
        <w:rPr>
          <w:rFonts w:ascii="Times New Roman" w:hAnsi="Times New Roman" w:cs="Times New Roman"/>
          <w:sz w:val="24"/>
          <w:szCs w:val="24"/>
          <w:lang w:val="en"/>
        </w:rPr>
        <w:t>used</w:t>
      </w:r>
      <w:proofErr w:type="gramEnd"/>
      <w:r w:rsidR="003906EA" w:rsidRPr="003906EA">
        <w:rPr>
          <w:rFonts w:ascii="Times New Roman" w:hAnsi="Times New Roman" w:cs="Times New Roman"/>
          <w:sz w:val="24"/>
          <w:szCs w:val="24"/>
          <w:lang w:val="en"/>
        </w:rPr>
        <w:t xml:space="preserve"> in Alaskan Tsunami Cente</w:t>
      </w:r>
      <w:r w:rsidR="009C2271">
        <w:rPr>
          <w:rFonts w:ascii="Times New Roman" w:hAnsi="Times New Roman" w:cs="Times New Roman"/>
          <w:sz w:val="24"/>
          <w:szCs w:val="24"/>
          <w:lang w:val="en"/>
        </w:rPr>
        <w:t>r</w:t>
      </w:r>
      <w:r w:rsidR="005D75DF">
        <w:rPr>
          <w:rFonts w:ascii="Times New Roman" w:hAnsi="Times New Roman" w:cs="Times New Roman"/>
          <w:sz w:val="24"/>
          <w:szCs w:val="24"/>
          <w:lang w:val="en"/>
        </w:rPr>
        <w:t xml:space="preserve"> for</w:t>
      </w:r>
      <w:r w:rsidR="003906EA" w:rsidRPr="003906EA">
        <w:rPr>
          <w:rFonts w:ascii="Times New Roman" w:hAnsi="Times New Roman" w:cs="Times New Roman"/>
          <w:sz w:val="24"/>
          <w:szCs w:val="24"/>
          <w:lang w:val="en"/>
        </w:rPr>
        <w:t xml:space="preserve"> war</w:t>
      </w:r>
      <w:r w:rsidR="005D75DF">
        <w:rPr>
          <w:rFonts w:ascii="Times New Roman" w:hAnsi="Times New Roman" w:cs="Times New Roman"/>
          <w:sz w:val="24"/>
          <w:szCs w:val="24"/>
          <w:lang w:val="en"/>
        </w:rPr>
        <w:t xml:space="preserve">nings, watches and advisories. </w:t>
      </w:r>
      <w:r w:rsidR="00D74BBF">
        <w:rPr>
          <w:rFonts w:ascii="Times New Roman" w:hAnsi="Times New Roman" w:cs="Times New Roman"/>
          <w:sz w:val="24"/>
          <w:szCs w:val="24"/>
          <w:lang w:val="en"/>
        </w:rPr>
        <w:t xml:space="preserve">In </w:t>
      </w:r>
      <w:proofErr w:type="spellStart"/>
      <w:r w:rsidR="00D74BBF">
        <w:rPr>
          <w:rFonts w:ascii="Times New Roman" w:hAnsi="Times New Roman" w:cs="Times New Roman"/>
          <w:sz w:val="24"/>
          <w:szCs w:val="24"/>
          <w:lang w:val="en"/>
        </w:rPr>
        <w:t>UGCStdZone</w:t>
      </w:r>
      <w:proofErr w:type="spellEnd"/>
      <w:r w:rsidR="00D74BBF">
        <w:rPr>
          <w:rFonts w:ascii="Times New Roman" w:hAnsi="Times New Roman" w:cs="Times New Roman"/>
          <w:sz w:val="24"/>
          <w:szCs w:val="24"/>
          <w:lang w:val="en"/>
        </w:rPr>
        <w:t>, e</w:t>
      </w:r>
      <w:r w:rsidR="005D75DF">
        <w:rPr>
          <w:rFonts w:ascii="Times New Roman" w:hAnsi="Times New Roman" w:cs="Times New Roman"/>
          <w:sz w:val="24"/>
          <w:szCs w:val="24"/>
          <w:lang w:val="en"/>
        </w:rPr>
        <w:t xml:space="preserve">ach individual shape defines a location that </w:t>
      </w:r>
      <w:proofErr w:type="gramStart"/>
      <w:r w:rsidR="005D75DF">
        <w:rPr>
          <w:rFonts w:ascii="Times New Roman" w:hAnsi="Times New Roman" w:cs="Times New Roman"/>
          <w:sz w:val="24"/>
          <w:szCs w:val="24"/>
          <w:lang w:val="en"/>
        </w:rPr>
        <w:t>is considered</w:t>
      </w:r>
      <w:proofErr w:type="gramEnd"/>
      <w:r w:rsidR="005D75DF">
        <w:rPr>
          <w:rFonts w:ascii="Times New Roman" w:hAnsi="Times New Roman" w:cs="Times New Roman"/>
          <w:sz w:val="24"/>
          <w:szCs w:val="24"/>
          <w:lang w:val="en"/>
        </w:rPr>
        <w:t xml:space="preserve"> </w:t>
      </w:r>
      <w:r w:rsidR="00D74BBF">
        <w:rPr>
          <w:rFonts w:ascii="Times New Roman" w:hAnsi="Times New Roman" w:cs="Times New Roman"/>
          <w:sz w:val="24"/>
          <w:szCs w:val="24"/>
          <w:lang w:val="en"/>
        </w:rPr>
        <w:t xml:space="preserve">either a sub division of the “standard” or </w:t>
      </w:r>
      <w:r w:rsidR="005D75DF">
        <w:rPr>
          <w:rFonts w:ascii="Times New Roman" w:hAnsi="Times New Roman" w:cs="Times New Roman"/>
          <w:sz w:val="24"/>
          <w:szCs w:val="24"/>
          <w:lang w:val="en"/>
        </w:rPr>
        <w:t xml:space="preserve">a duplicate of the “standard” used in the U.S. Tsunami </w:t>
      </w:r>
      <w:r w:rsidR="00E13FB5">
        <w:rPr>
          <w:rFonts w:ascii="Times New Roman" w:hAnsi="Times New Roman" w:cs="Times New Roman"/>
          <w:sz w:val="24"/>
          <w:szCs w:val="24"/>
          <w:lang w:val="en"/>
        </w:rPr>
        <w:t>P</w:t>
      </w:r>
      <w:r w:rsidR="005D75DF">
        <w:rPr>
          <w:rFonts w:ascii="Times New Roman" w:hAnsi="Times New Roman" w:cs="Times New Roman"/>
          <w:sz w:val="24"/>
          <w:szCs w:val="24"/>
          <w:lang w:val="en"/>
        </w:rPr>
        <w:t>rogram</w:t>
      </w:r>
      <w:r w:rsidR="00E13FB5">
        <w:rPr>
          <w:rFonts w:ascii="Times New Roman" w:hAnsi="Times New Roman" w:cs="Times New Roman"/>
          <w:sz w:val="24"/>
          <w:szCs w:val="24"/>
          <w:lang w:val="en"/>
        </w:rPr>
        <w:t xml:space="preserve">. The U.S. has extended the </w:t>
      </w:r>
      <w:r w:rsidR="005D75DF">
        <w:rPr>
          <w:rFonts w:ascii="Times New Roman" w:hAnsi="Times New Roman" w:cs="Times New Roman"/>
          <w:sz w:val="24"/>
          <w:szCs w:val="24"/>
          <w:lang w:val="en"/>
        </w:rPr>
        <w:t xml:space="preserve">UGC (Universal Geographic Codes) </w:t>
      </w:r>
      <w:r w:rsidR="00E13FB5">
        <w:rPr>
          <w:rFonts w:ascii="Times New Roman" w:hAnsi="Times New Roman" w:cs="Times New Roman"/>
          <w:sz w:val="24"/>
          <w:szCs w:val="24"/>
          <w:lang w:val="en"/>
        </w:rPr>
        <w:t xml:space="preserve">code set </w:t>
      </w:r>
      <w:r w:rsidR="005D75DF">
        <w:rPr>
          <w:rFonts w:ascii="Times New Roman" w:hAnsi="Times New Roman" w:cs="Times New Roman"/>
          <w:sz w:val="24"/>
          <w:szCs w:val="24"/>
          <w:lang w:val="en"/>
        </w:rPr>
        <w:t xml:space="preserve">to Canadian areas to provide continuity of </w:t>
      </w:r>
      <w:r w:rsidR="005D75DF" w:rsidRPr="00193758">
        <w:rPr>
          <w:rFonts w:ascii="Times New Roman" w:hAnsi="Times New Roman" w:cs="Times New Roman"/>
          <w:sz w:val="24"/>
          <w:szCs w:val="24"/>
          <w:lang w:val="en"/>
        </w:rPr>
        <w:t>service for tsunami forecastin</w:t>
      </w:r>
      <w:r w:rsidR="00193758" w:rsidRPr="00193758">
        <w:rPr>
          <w:rFonts w:ascii="Times New Roman" w:hAnsi="Times New Roman" w:cs="Times New Roman"/>
          <w:sz w:val="24"/>
          <w:szCs w:val="24"/>
          <w:lang w:val="en"/>
        </w:rPr>
        <w:t>g</w:t>
      </w:r>
      <w:r w:rsidR="005D75DF" w:rsidRPr="00193758">
        <w:rPr>
          <w:rFonts w:ascii="Times New Roman" w:hAnsi="Times New Roman" w:cs="Times New Roman"/>
          <w:sz w:val="24"/>
          <w:szCs w:val="24"/>
          <w:lang w:val="en"/>
        </w:rPr>
        <w:t xml:space="preserve">. </w:t>
      </w:r>
      <w:r w:rsidR="00BD3387">
        <w:rPr>
          <w:rFonts w:ascii="Times New Roman" w:hAnsi="Times New Roman" w:cs="Times New Roman"/>
          <w:sz w:val="24"/>
          <w:szCs w:val="24"/>
          <w:lang w:val="en"/>
        </w:rPr>
        <w:t xml:space="preserve">These locations </w:t>
      </w:r>
      <w:proofErr w:type="gramStart"/>
      <w:r w:rsidR="00BD3387">
        <w:rPr>
          <w:rFonts w:ascii="Times New Roman" w:hAnsi="Times New Roman" w:cs="Times New Roman"/>
          <w:sz w:val="24"/>
          <w:szCs w:val="24"/>
          <w:lang w:val="en"/>
        </w:rPr>
        <w:t>were built</w:t>
      </w:r>
      <w:proofErr w:type="gramEnd"/>
      <w:r w:rsidR="00BD3387">
        <w:rPr>
          <w:rFonts w:ascii="Times New Roman" w:hAnsi="Times New Roman" w:cs="Times New Roman"/>
          <w:sz w:val="24"/>
          <w:szCs w:val="24"/>
          <w:lang w:val="en"/>
        </w:rPr>
        <w:t xml:space="preserve"> in collaboration with ECCC. </w:t>
      </w:r>
      <w:r w:rsidR="003906EA" w:rsidRPr="003906EA">
        <w:rPr>
          <w:rFonts w:ascii="Times New Roman" w:hAnsi="Times New Roman" w:cs="Times New Roman"/>
          <w:sz w:val="24"/>
          <w:szCs w:val="24"/>
          <w:lang w:val="en"/>
        </w:rPr>
        <w:t xml:space="preserve">This </w:t>
      </w:r>
      <w:proofErr w:type="spellStart"/>
      <w:r w:rsidR="003901CF">
        <w:rPr>
          <w:rFonts w:ascii="Times New Roman" w:hAnsi="Times New Roman" w:cs="Times New Roman"/>
          <w:sz w:val="24"/>
          <w:szCs w:val="24"/>
          <w:lang w:val="en"/>
        </w:rPr>
        <w:t>shapefile</w:t>
      </w:r>
      <w:proofErr w:type="spellEnd"/>
      <w:r w:rsidR="00BD3387" w:rsidRPr="003906EA">
        <w:rPr>
          <w:rFonts w:ascii="Times New Roman" w:hAnsi="Times New Roman" w:cs="Times New Roman"/>
          <w:sz w:val="24"/>
          <w:szCs w:val="24"/>
          <w:lang w:val="en"/>
        </w:rPr>
        <w:t xml:space="preserve"> </w:t>
      </w:r>
      <w:r w:rsidR="00E13FB5">
        <w:rPr>
          <w:rFonts w:ascii="Times New Roman" w:hAnsi="Times New Roman" w:cs="Times New Roman"/>
          <w:sz w:val="24"/>
          <w:szCs w:val="24"/>
          <w:lang w:val="en"/>
        </w:rPr>
        <w:t xml:space="preserve">set </w:t>
      </w:r>
      <w:r w:rsidR="00A030DA">
        <w:rPr>
          <w:rFonts w:ascii="Times New Roman" w:hAnsi="Times New Roman" w:cs="Times New Roman"/>
          <w:sz w:val="24"/>
          <w:szCs w:val="24"/>
          <w:lang w:val="en"/>
        </w:rPr>
        <w:t>only consists of terrestrial-</w:t>
      </w:r>
      <w:r w:rsidR="003906EA" w:rsidRPr="003906EA">
        <w:rPr>
          <w:rFonts w:ascii="Times New Roman" w:hAnsi="Times New Roman" w:cs="Times New Roman"/>
          <w:sz w:val="24"/>
          <w:szCs w:val="24"/>
          <w:lang w:val="en"/>
        </w:rPr>
        <w:t>based polygons from British Columbia, Quebec, and all</w:t>
      </w:r>
      <w:r w:rsidR="00A030DA">
        <w:rPr>
          <w:rFonts w:ascii="Times New Roman" w:hAnsi="Times New Roman" w:cs="Times New Roman"/>
          <w:sz w:val="24"/>
          <w:szCs w:val="24"/>
          <w:lang w:val="en"/>
        </w:rPr>
        <w:t xml:space="preserve"> </w:t>
      </w:r>
      <w:r w:rsidR="00E13FB5">
        <w:rPr>
          <w:rFonts w:ascii="Times New Roman" w:hAnsi="Times New Roman" w:cs="Times New Roman"/>
          <w:sz w:val="24"/>
          <w:szCs w:val="24"/>
          <w:lang w:val="en"/>
        </w:rPr>
        <w:t xml:space="preserve">the </w:t>
      </w:r>
      <w:r w:rsidR="00A030DA">
        <w:rPr>
          <w:rFonts w:ascii="Times New Roman" w:hAnsi="Times New Roman" w:cs="Times New Roman"/>
          <w:sz w:val="24"/>
          <w:szCs w:val="24"/>
          <w:lang w:val="en"/>
        </w:rPr>
        <w:t>Atlantic provinces.</w:t>
      </w:r>
    </w:p>
    <w:p w:rsidR="00267524" w:rsidRDefault="00267524" w:rsidP="00F43134">
      <w:pPr>
        <w:rPr>
          <w:rFonts w:ascii="Times New Roman" w:hAnsi="Times New Roman" w:cs="Times New Roman"/>
          <w:b/>
          <w:sz w:val="24"/>
          <w:szCs w:val="24"/>
        </w:rPr>
      </w:pPr>
      <w:r w:rsidRPr="008B4E45">
        <w:rPr>
          <w:rFonts w:ascii="Times New Roman" w:hAnsi="Times New Roman" w:cs="Times New Roman"/>
          <w:b/>
          <w:sz w:val="24"/>
          <w:szCs w:val="24"/>
        </w:rPr>
        <w:lastRenderedPageBreak/>
        <w:t>2.1.2</w:t>
      </w:r>
      <w:r w:rsidR="00CD2A01" w:rsidRPr="008B4E45">
        <w:rPr>
          <w:rFonts w:ascii="Times New Roman" w:hAnsi="Times New Roman" w:cs="Times New Roman"/>
          <w:b/>
          <w:sz w:val="24"/>
          <w:szCs w:val="24"/>
        </w:rPr>
        <w:t xml:space="preserve"> TsuBPUSite</w:t>
      </w:r>
      <w:r w:rsidR="009C2271" w:rsidRPr="009C2271">
        <w:rPr>
          <w:rFonts w:ascii="Times New Roman" w:hAnsi="Times New Roman" w:cs="Times New Roman"/>
          <w:vertAlign w:val="superscript"/>
        </w:rPr>
        <w:t>1</w:t>
      </w:r>
    </w:p>
    <w:p w:rsidR="009355AF" w:rsidRPr="009355AF" w:rsidRDefault="003325D3" w:rsidP="00F43134">
      <w:pPr>
        <w:rPr>
          <w:rFonts w:ascii="Times New Roman" w:hAnsi="Times New Roman" w:cs="Times New Roman"/>
          <w:sz w:val="24"/>
          <w:szCs w:val="24"/>
        </w:rPr>
      </w:pPr>
      <w:r w:rsidRPr="003325D3">
        <w:rPr>
          <w:rFonts w:ascii="Times New Roman" w:hAnsi="Times New Roman" w:cs="Times New Roman"/>
          <w:sz w:val="24"/>
          <w:szCs w:val="24"/>
          <w:lang w:val="en"/>
        </w:rPr>
        <w:t xml:space="preserve">The </w:t>
      </w:r>
      <w:proofErr w:type="spellStart"/>
      <w:r w:rsidRPr="003325D3">
        <w:rPr>
          <w:rFonts w:ascii="Times New Roman" w:hAnsi="Times New Roman" w:cs="Times New Roman"/>
          <w:sz w:val="24"/>
          <w:szCs w:val="24"/>
          <w:lang w:val="en"/>
        </w:rPr>
        <w:t>TsuBPUSite</w:t>
      </w:r>
      <w:proofErr w:type="spellEnd"/>
      <w:r w:rsidRPr="003325D3">
        <w:rPr>
          <w:rFonts w:ascii="Times New Roman" w:hAnsi="Times New Roman" w:cs="Times New Roman"/>
          <w:sz w:val="24"/>
          <w:szCs w:val="24"/>
          <w:lang w:val="en"/>
        </w:rPr>
        <w:t xml:space="preserve"> </w:t>
      </w:r>
      <w:proofErr w:type="spellStart"/>
      <w:r w:rsidR="003901CF">
        <w:rPr>
          <w:rFonts w:ascii="Times New Roman" w:hAnsi="Times New Roman" w:cs="Times New Roman"/>
          <w:sz w:val="24"/>
          <w:szCs w:val="24"/>
          <w:lang w:val="en"/>
        </w:rPr>
        <w:t>shapefile</w:t>
      </w:r>
      <w:proofErr w:type="spellEnd"/>
      <w:r w:rsidR="00D30591">
        <w:rPr>
          <w:rFonts w:ascii="Times New Roman" w:hAnsi="Times New Roman" w:cs="Times New Roman"/>
          <w:sz w:val="24"/>
          <w:szCs w:val="24"/>
          <w:lang w:val="en"/>
        </w:rPr>
        <w:t xml:space="preserve"> </w:t>
      </w:r>
      <w:r w:rsidRPr="003325D3">
        <w:rPr>
          <w:rFonts w:ascii="Times New Roman" w:hAnsi="Times New Roman" w:cs="Times New Roman"/>
          <w:sz w:val="24"/>
          <w:szCs w:val="24"/>
          <w:lang w:val="en"/>
        </w:rPr>
        <w:t xml:space="preserve">is a collection of forecast location points that represents unbounded breakpoint </w:t>
      </w:r>
      <w:r w:rsidR="008238E7" w:rsidRPr="003325D3">
        <w:rPr>
          <w:rFonts w:ascii="Times New Roman" w:hAnsi="Times New Roman" w:cs="Times New Roman"/>
          <w:sz w:val="24"/>
          <w:szCs w:val="24"/>
          <w:lang w:val="en"/>
        </w:rPr>
        <w:t>locations, which</w:t>
      </w:r>
      <w:r w:rsidR="00BD3387">
        <w:rPr>
          <w:rFonts w:ascii="Times New Roman" w:hAnsi="Times New Roman" w:cs="Times New Roman"/>
          <w:sz w:val="24"/>
          <w:szCs w:val="24"/>
          <w:lang w:val="en"/>
        </w:rPr>
        <w:t xml:space="preserve"> </w:t>
      </w:r>
      <w:proofErr w:type="gramStart"/>
      <w:r w:rsidR="00BD3387">
        <w:rPr>
          <w:rFonts w:ascii="Times New Roman" w:hAnsi="Times New Roman" w:cs="Times New Roman"/>
          <w:sz w:val="24"/>
          <w:szCs w:val="24"/>
          <w:lang w:val="en"/>
        </w:rPr>
        <w:t>are used</w:t>
      </w:r>
      <w:proofErr w:type="gramEnd"/>
      <w:r w:rsidR="00BD3387">
        <w:rPr>
          <w:rFonts w:ascii="Times New Roman" w:hAnsi="Times New Roman" w:cs="Times New Roman"/>
          <w:sz w:val="24"/>
          <w:szCs w:val="24"/>
          <w:lang w:val="en"/>
        </w:rPr>
        <w:t xml:space="preserve"> in </w:t>
      </w:r>
      <w:r w:rsidRPr="003325D3">
        <w:rPr>
          <w:rFonts w:ascii="Times New Roman" w:hAnsi="Times New Roman" w:cs="Times New Roman"/>
          <w:sz w:val="24"/>
          <w:szCs w:val="24"/>
          <w:lang w:val="en"/>
        </w:rPr>
        <w:t>the Alaskan Tsunami Cente</w:t>
      </w:r>
      <w:r w:rsidR="009C2271">
        <w:rPr>
          <w:rFonts w:ascii="Times New Roman" w:hAnsi="Times New Roman" w:cs="Times New Roman"/>
          <w:sz w:val="24"/>
          <w:szCs w:val="24"/>
          <w:lang w:val="en"/>
        </w:rPr>
        <w:t>r</w:t>
      </w:r>
      <w:r w:rsidRPr="003325D3">
        <w:rPr>
          <w:rFonts w:ascii="Times New Roman" w:hAnsi="Times New Roman" w:cs="Times New Roman"/>
          <w:sz w:val="24"/>
          <w:szCs w:val="24"/>
          <w:lang w:val="en"/>
        </w:rPr>
        <w:t xml:space="preserve"> </w:t>
      </w:r>
      <w:r w:rsidR="00BD3387">
        <w:rPr>
          <w:rFonts w:ascii="Times New Roman" w:hAnsi="Times New Roman" w:cs="Times New Roman"/>
          <w:sz w:val="24"/>
          <w:szCs w:val="24"/>
          <w:lang w:val="en"/>
        </w:rPr>
        <w:t xml:space="preserve">as additional information in </w:t>
      </w:r>
      <w:r w:rsidR="00E13FB5">
        <w:rPr>
          <w:rFonts w:ascii="Times New Roman" w:hAnsi="Times New Roman" w:cs="Times New Roman"/>
          <w:sz w:val="24"/>
          <w:szCs w:val="24"/>
          <w:lang w:val="en"/>
        </w:rPr>
        <w:t xml:space="preserve">their </w:t>
      </w:r>
      <w:r w:rsidR="00BD3387" w:rsidRPr="003906EA">
        <w:rPr>
          <w:rFonts w:ascii="Times New Roman" w:hAnsi="Times New Roman" w:cs="Times New Roman"/>
          <w:sz w:val="24"/>
          <w:szCs w:val="24"/>
          <w:lang w:val="en"/>
        </w:rPr>
        <w:t>war</w:t>
      </w:r>
      <w:r w:rsidR="00BD3387">
        <w:rPr>
          <w:rFonts w:ascii="Times New Roman" w:hAnsi="Times New Roman" w:cs="Times New Roman"/>
          <w:sz w:val="24"/>
          <w:szCs w:val="24"/>
          <w:lang w:val="en"/>
        </w:rPr>
        <w:t xml:space="preserve">nings, watches and advisories. These locations </w:t>
      </w:r>
      <w:proofErr w:type="gramStart"/>
      <w:r w:rsidR="00BD3387">
        <w:rPr>
          <w:rFonts w:ascii="Times New Roman" w:hAnsi="Times New Roman" w:cs="Times New Roman"/>
          <w:sz w:val="24"/>
          <w:szCs w:val="24"/>
          <w:lang w:val="en"/>
        </w:rPr>
        <w:t>were built</w:t>
      </w:r>
      <w:proofErr w:type="gramEnd"/>
      <w:r w:rsidR="00BD3387">
        <w:rPr>
          <w:rFonts w:ascii="Times New Roman" w:hAnsi="Times New Roman" w:cs="Times New Roman"/>
          <w:sz w:val="24"/>
          <w:szCs w:val="24"/>
          <w:lang w:val="en"/>
        </w:rPr>
        <w:t xml:space="preserve"> in collaboration with </w:t>
      </w:r>
      <w:r w:rsidR="001506C7">
        <w:rPr>
          <w:rFonts w:ascii="Times New Roman" w:hAnsi="Times New Roman" w:cs="Times New Roman"/>
          <w:sz w:val="24"/>
          <w:szCs w:val="24"/>
          <w:lang w:val="en"/>
        </w:rPr>
        <w:t xml:space="preserve">ECCC and for B.C. with </w:t>
      </w:r>
      <w:r w:rsidR="00BD3387">
        <w:rPr>
          <w:rFonts w:ascii="Times New Roman" w:hAnsi="Times New Roman" w:cs="Times New Roman"/>
          <w:sz w:val="24"/>
          <w:szCs w:val="24"/>
          <w:lang w:val="en"/>
        </w:rPr>
        <w:t>Emergency</w:t>
      </w:r>
      <w:r w:rsidR="001506C7">
        <w:rPr>
          <w:rFonts w:ascii="Times New Roman" w:hAnsi="Times New Roman" w:cs="Times New Roman"/>
          <w:sz w:val="24"/>
          <w:szCs w:val="24"/>
          <w:lang w:val="en"/>
        </w:rPr>
        <w:t xml:space="preserve"> Management B.C. </w:t>
      </w:r>
      <w:r w:rsidRPr="003325D3">
        <w:rPr>
          <w:rFonts w:ascii="Times New Roman" w:hAnsi="Times New Roman" w:cs="Times New Roman"/>
          <w:sz w:val="24"/>
          <w:szCs w:val="24"/>
          <w:lang w:val="en"/>
        </w:rPr>
        <w:t xml:space="preserve">This is a </w:t>
      </w:r>
      <w:proofErr w:type="spellStart"/>
      <w:r w:rsidR="003901CF">
        <w:rPr>
          <w:rFonts w:ascii="Times New Roman" w:hAnsi="Times New Roman" w:cs="Times New Roman"/>
          <w:sz w:val="24"/>
          <w:szCs w:val="24"/>
          <w:lang w:val="en"/>
        </w:rPr>
        <w:t>shapefile</w:t>
      </w:r>
      <w:proofErr w:type="spellEnd"/>
      <w:r w:rsidR="00E13FB5">
        <w:rPr>
          <w:rFonts w:ascii="Times New Roman" w:hAnsi="Times New Roman" w:cs="Times New Roman"/>
          <w:sz w:val="24"/>
          <w:szCs w:val="24"/>
          <w:lang w:val="en"/>
        </w:rPr>
        <w:t xml:space="preserve"> </w:t>
      </w:r>
      <w:r w:rsidRPr="003325D3">
        <w:rPr>
          <w:rFonts w:ascii="Times New Roman" w:hAnsi="Times New Roman" w:cs="Times New Roman"/>
          <w:sz w:val="24"/>
          <w:szCs w:val="24"/>
          <w:lang w:val="en"/>
        </w:rPr>
        <w:t>containing number of point locations in province of New Brunswick, Nova Scotia, Newfoundland and British Columbia.</w:t>
      </w:r>
    </w:p>
    <w:p w:rsidR="00267524" w:rsidRPr="008B4E45" w:rsidRDefault="00267524">
      <w:pPr>
        <w:rPr>
          <w:rFonts w:ascii="Times New Roman" w:hAnsi="Times New Roman" w:cs="Times New Roman"/>
          <w:b/>
          <w:sz w:val="24"/>
          <w:szCs w:val="24"/>
        </w:rPr>
      </w:pPr>
      <w:r w:rsidRPr="008B4E45">
        <w:rPr>
          <w:rFonts w:ascii="Times New Roman" w:hAnsi="Times New Roman" w:cs="Times New Roman"/>
          <w:b/>
          <w:sz w:val="24"/>
          <w:szCs w:val="24"/>
        </w:rPr>
        <w:t>2.1.3</w:t>
      </w:r>
      <w:r w:rsidR="00CD2A01" w:rsidRPr="008B4E45">
        <w:rPr>
          <w:rFonts w:ascii="Times New Roman" w:hAnsi="Times New Roman" w:cs="Times New Roman"/>
          <w:b/>
          <w:sz w:val="24"/>
          <w:szCs w:val="24"/>
        </w:rPr>
        <w:t xml:space="preserve"> TsuWAUSite</w:t>
      </w:r>
      <w:r w:rsidR="009C2271" w:rsidRPr="009C2271">
        <w:rPr>
          <w:rFonts w:ascii="Times New Roman" w:hAnsi="Times New Roman" w:cs="Times New Roman"/>
          <w:vertAlign w:val="superscript"/>
        </w:rPr>
        <w:t>1</w:t>
      </w:r>
    </w:p>
    <w:p w:rsidR="00A16D48" w:rsidRDefault="00396334" w:rsidP="00396334">
      <w:pPr>
        <w:rPr>
          <w:rFonts w:ascii="Times New Roman" w:hAnsi="Times New Roman" w:cs="Times New Roman"/>
          <w:sz w:val="24"/>
          <w:szCs w:val="24"/>
          <w:lang w:val="en"/>
        </w:rPr>
      </w:pPr>
      <w:r w:rsidRPr="00396334">
        <w:rPr>
          <w:rFonts w:ascii="Times New Roman" w:hAnsi="Times New Roman" w:cs="Times New Roman"/>
          <w:sz w:val="24"/>
          <w:szCs w:val="24"/>
          <w:lang w:val="en"/>
        </w:rPr>
        <w:t xml:space="preserve">The </w:t>
      </w:r>
      <w:proofErr w:type="spellStart"/>
      <w:r w:rsidRPr="00396334">
        <w:rPr>
          <w:rFonts w:ascii="Times New Roman" w:hAnsi="Times New Roman" w:cs="Times New Roman"/>
          <w:sz w:val="24"/>
          <w:szCs w:val="24"/>
          <w:lang w:val="en"/>
        </w:rPr>
        <w:t>TsuWAUSite</w:t>
      </w:r>
      <w:proofErr w:type="spellEnd"/>
      <w:r w:rsidRPr="00396334">
        <w:rPr>
          <w:rFonts w:ascii="Times New Roman" w:hAnsi="Times New Roman" w:cs="Times New Roman"/>
          <w:sz w:val="24"/>
          <w:szCs w:val="24"/>
          <w:lang w:val="en"/>
        </w:rPr>
        <w:t xml:space="preserve"> </w:t>
      </w:r>
      <w:proofErr w:type="spellStart"/>
      <w:r w:rsidR="007A0170">
        <w:rPr>
          <w:rFonts w:ascii="Times New Roman" w:hAnsi="Times New Roman" w:cs="Times New Roman"/>
          <w:sz w:val="24"/>
          <w:szCs w:val="24"/>
          <w:lang w:val="en"/>
        </w:rPr>
        <w:t>shapefile</w:t>
      </w:r>
      <w:proofErr w:type="spellEnd"/>
      <w:r w:rsidR="00E13FB5">
        <w:rPr>
          <w:rFonts w:ascii="Times New Roman" w:hAnsi="Times New Roman" w:cs="Times New Roman"/>
          <w:sz w:val="24"/>
          <w:szCs w:val="24"/>
          <w:lang w:val="en"/>
        </w:rPr>
        <w:t xml:space="preserve"> </w:t>
      </w:r>
      <w:r w:rsidRPr="00396334">
        <w:rPr>
          <w:rFonts w:ascii="Times New Roman" w:hAnsi="Times New Roman" w:cs="Times New Roman"/>
          <w:sz w:val="24"/>
          <w:szCs w:val="24"/>
          <w:lang w:val="en"/>
        </w:rPr>
        <w:t xml:space="preserve">is a collection of forecast location points that represents unbounded tsunami wave arrival </w:t>
      </w:r>
      <w:r w:rsidR="008238E7" w:rsidRPr="00396334">
        <w:rPr>
          <w:rFonts w:ascii="Times New Roman" w:hAnsi="Times New Roman" w:cs="Times New Roman"/>
          <w:sz w:val="24"/>
          <w:szCs w:val="24"/>
          <w:lang w:val="en"/>
        </w:rPr>
        <w:t>locations, which</w:t>
      </w:r>
      <w:r w:rsidR="001506C7">
        <w:rPr>
          <w:rFonts w:ascii="Times New Roman" w:hAnsi="Times New Roman" w:cs="Times New Roman"/>
          <w:sz w:val="24"/>
          <w:szCs w:val="24"/>
          <w:lang w:val="en"/>
        </w:rPr>
        <w:t xml:space="preserve"> </w:t>
      </w:r>
      <w:proofErr w:type="gramStart"/>
      <w:r w:rsidR="001506C7">
        <w:rPr>
          <w:rFonts w:ascii="Times New Roman" w:hAnsi="Times New Roman" w:cs="Times New Roman"/>
          <w:sz w:val="24"/>
          <w:szCs w:val="24"/>
          <w:lang w:val="en"/>
        </w:rPr>
        <w:t>are used</w:t>
      </w:r>
      <w:proofErr w:type="gramEnd"/>
      <w:r w:rsidR="001506C7">
        <w:rPr>
          <w:rFonts w:ascii="Times New Roman" w:hAnsi="Times New Roman" w:cs="Times New Roman"/>
          <w:sz w:val="24"/>
          <w:szCs w:val="24"/>
          <w:lang w:val="en"/>
        </w:rPr>
        <w:t xml:space="preserve"> in </w:t>
      </w:r>
      <w:r w:rsidRPr="00396334">
        <w:rPr>
          <w:rFonts w:ascii="Times New Roman" w:hAnsi="Times New Roman" w:cs="Times New Roman"/>
          <w:sz w:val="24"/>
          <w:szCs w:val="24"/>
          <w:lang w:val="en"/>
        </w:rPr>
        <w:t>the Alaskan Tsunami Cente</w:t>
      </w:r>
      <w:r w:rsidR="009C2271">
        <w:rPr>
          <w:rFonts w:ascii="Times New Roman" w:hAnsi="Times New Roman" w:cs="Times New Roman"/>
          <w:sz w:val="24"/>
          <w:szCs w:val="24"/>
          <w:lang w:val="en"/>
        </w:rPr>
        <w:t>r</w:t>
      </w:r>
      <w:r w:rsidRPr="00396334">
        <w:rPr>
          <w:rFonts w:ascii="Times New Roman" w:hAnsi="Times New Roman" w:cs="Times New Roman"/>
          <w:sz w:val="24"/>
          <w:szCs w:val="24"/>
          <w:lang w:val="en"/>
        </w:rPr>
        <w:t xml:space="preserve"> </w:t>
      </w:r>
      <w:r w:rsidR="001506C7">
        <w:rPr>
          <w:rFonts w:ascii="Times New Roman" w:hAnsi="Times New Roman" w:cs="Times New Roman"/>
          <w:sz w:val="24"/>
          <w:szCs w:val="24"/>
          <w:lang w:val="en"/>
        </w:rPr>
        <w:t xml:space="preserve">as additional information in </w:t>
      </w:r>
      <w:r w:rsidR="001506C7" w:rsidRPr="003906EA">
        <w:rPr>
          <w:rFonts w:ascii="Times New Roman" w:hAnsi="Times New Roman" w:cs="Times New Roman"/>
          <w:sz w:val="24"/>
          <w:szCs w:val="24"/>
          <w:lang w:val="en"/>
        </w:rPr>
        <w:t>war</w:t>
      </w:r>
      <w:r w:rsidR="001506C7">
        <w:rPr>
          <w:rFonts w:ascii="Times New Roman" w:hAnsi="Times New Roman" w:cs="Times New Roman"/>
          <w:sz w:val="24"/>
          <w:szCs w:val="24"/>
          <w:lang w:val="en"/>
        </w:rPr>
        <w:t xml:space="preserve">nings, watches and advisories. These locations </w:t>
      </w:r>
      <w:proofErr w:type="gramStart"/>
      <w:r w:rsidR="001506C7">
        <w:rPr>
          <w:rFonts w:ascii="Times New Roman" w:hAnsi="Times New Roman" w:cs="Times New Roman"/>
          <w:sz w:val="24"/>
          <w:szCs w:val="24"/>
          <w:lang w:val="en"/>
        </w:rPr>
        <w:t>were built</w:t>
      </w:r>
      <w:proofErr w:type="gramEnd"/>
      <w:r w:rsidR="001506C7">
        <w:rPr>
          <w:rFonts w:ascii="Times New Roman" w:hAnsi="Times New Roman" w:cs="Times New Roman"/>
          <w:sz w:val="24"/>
          <w:szCs w:val="24"/>
          <w:lang w:val="en"/>
        </w:rPr>
        <w:t xml:space="preserve"> in collaboration with ECCC and for B.C. with Emergency Management B.C. </w:t>
      </w:r>
      <w:r w:rsidRPr="00396334">
        <w:rPr>
          <w:rFonts w:ascii="Times New Roman" w:hAnsi="Times New Roman" w:cs="Times New Roman"/>
          <w:sz w:val="24"/>
          <w:szCs w:val="24"/>
          <w:lang w:val="en"/>
        </w:rPr>
        <w:t xml:space="preserve">This is a </w:t>
      </w:r>
      <w:proofErr w:type="spellStart"/>
      <w:r w:rsidR="007A0170">
        <w:rPr>
          <w:rFonts w:ascii="Times New Roman" w:hAnsi="Times New Roman" w:cs="Times New Roman"/>
          <w:sz w:val="24"/>
          <w:szCs w:val="24"/>
          <w:lang w:val="en"/>
        </w:rPr>
        <w:t>shapefile</w:t>
      </w:r>
      <w:proofErr w:type="spellEnd"/>
      <w:r w:rsidR="00E13FB5">
        <w:rPr>
          <w:rFonts w:ascii="Times New Roman" w:hAnsi="Times New Roman" w:cs="Times New Roman"/>
          <w:sz w:val="24"/>
          <w:szCs w:val="24"/>
          <w:lang w:val="en"/>
        </w:rPr>
        <w:t xml:space="preserve"> </w:t>
      </w:r>
      <w:r w:rsidRPr="00396334">
        <w:rPr>
          <w:rFonts w:ascii="Times New Roman" w:hAnsi="Times New Roman" w:cs="Times New Roman"/>
          <w:sz w:val="24"/>
          <w:szCs w:val="24"/>
          <w:lang w:val="en"/>
        </w:rPr>
        <w:t>containing number of point locations in province of New Brunswick, Nova Scotia and Newfoundland.</w:t>
      </w:r>
    </w:p>
    <w:p w:rsidR="0022717C" w:rsidRPr="005873DC" w:rsidRDefault="00AC3903" w:rsidP="0022717C">
      <w:pPr>
        <w:rPr>
          <w:rFonts w:ascii="Times New Roman" w:hAnsi="Times New Roman" w:cs="Times New Roman"/>
          <w:b/>
          <w:sz w:val="24"/>
          <w:szCs w:val="24"/>
        </w:rPr>
      </w:pPr>
      <w:r>
        <w:rPr>
          <w:rFonts w:ascii="Times New Roman" w:hAnsi="Times New Roman" w:cs="Times New Roman"/>
          <w:b/>
          <w:sz w:val="24"/>
          <w:szCs w:val="24"/>
        </w:rPr>
        <w:t xml:space="preserve">2.1.4 </w:t>
      </w:r>
      <w:proofErr w:type="spellStart"/>
      <w:r>
        <w:rPr>
          <w:rFonts w:ascii="Times New Roman" w:hAnsi="Times New Roman" w:cs="Times New Roman"/>
          <w:b/>
          <w:sz w:val="24"/>
          <w:szCs w:val="24"/>
        </w:rPr>
        <w:t>Mar</w:t>
      </w:r>
      <w:r w:rsidR="00F54D73" w:rsidRPr="005873DC">
        <w:rPr>
          <w:rFonts w:ascii="Times New Roman" w:hAnsi="Times New Roman" w:cs="Times New Roman"/>
          <w:b/>
          <w:sz w:val="24"/>
          <w:szCs w:val="24"/>
        </w:rPr>
        <w:t>D</w:t>
      </w:r>
      <w:r w:rsidR="003E0F99" w:rsidRPr="005873DC">
        <w:rPr>
          <w:rFonts w:ascii="Times New Roman" w:hAnsi="Times New Roman" w:cs="Times New Roman"/>
          <w:b/>
          <w:sz w:val="24"/>
          <w:szCs w:val="24"/>
        </w:rPr>
        <w:t>en</w:t>
      </w:r>
      <w:r w:rsidR="00F54D73" w:rsidRPr="005873DC">
        <w:rPr>
          <w:rFonts w:ascii="Times New Roman" w:hAnsi="Times New Roman" w:cs="Times New Roman"/>
          <w:b/>
          <w:sz w:val="24"/>
          <w:szCs w:val="24"/>
        </w:rPr>
        <w:t>Zone</w:t>
      </w:r>
      <w:proofErr w:type="spellEnd"/>
    </w:p>
    <w:p w:rsidR="00F54D73" w:rsidRPr="005873DC" w:rsidRDefault="00AC3903" w:rsidP="0022717C">
      <w:pPr>
        <w:rPr>
          <w:rFonts w:ascii="Times New Roman" w:eastAsia="Calibri"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Mar</w:t>
      </w:r>
      <w:r w:rsidR="003E0F99" w:rsidRPr="005873DC">
        <w:rPr>
          <w:rFonts w:ascii="Times New Roman" w:hAnsi="Times New Roman" w:cs="Times New Roman"/>
          <w:sz w:val="24"/>
          <w:szCs w:val="24"/>
        </w:rPr>
        <w:t>DenZone</w:t>
      </w:r>
      <w:proofErr w:type="spellEnd"/>
      <w:r w:rsidR="003E0F99" w:rsidRPr="005873DC">
        <w:rPr>
          <w:rFonts w:ascii="Times New Roman" w:hAnsi="Times New Roman" w:cs="Times New Roman"/>
          <w:sz w:val="24"/>
          <w:szCs w:val="24"/>
        </w:rPr>
        <w:t xml:space="preserve"> </w:t>
      </w:r>
      <w:proofErr w:type="spellStart"/>
      <w:r w:rsidR="00AD350D" w:rsidRPr="005873DC">
        <w:rPr>
          <w:rFonts w:ascii="Times New Roman" w:hAnsi="Times New Roman" w:cs="Times New Roman"/>
          <w:sz w:val="24"/>
          <w:szCs w:val="24"/>
        </w:rPr>
        <w:t>s</w:t>
      </w:r>
      <w:r w:rsidR="003E0F99" w:rsidRPr="005873DC">
        <w:rPr>
          <w:rFonts w:ascii="Times New Roman" w:hAnsi="Times New Roman" w:cs="Times New Roman"/>
          <w:sz w:val="24"/>
          <w:szCs w:val="24"/>
        </w:rPr>
        <w:t>hapefile</w:t>
      </w:r>
      <w:proofErr w:type="spellEnd"/>
      <w:r w:rsidR="003E0F99" w:rsidRPr="005873DC">
        <w:rPr>
          <w:rFonts w:ascii="Times New Roman" w:hAnsi="Times New Roman" w:cs="Times New Roman"/>
          <w:sz w:val="24"/>
          <w:szCs w:val="24"/>
        </w:rPr>
        <w:t xml:space="preserve"> is a collection of </w:t>
      </w:r>
      <w:r w:rsidR="002E2596" w:rsidRPr="005873DC">
        <w:rPr>
          <w:rFonts w:ascii="Times New Roman" w:hAnsi="Times New Roman" w:cs="Times New Roman"/>
          <w:sz w:val="24"/>
          <w:szCs w:val="24"/>
        </w:rPr>
        <w:t xml:space="preserve">Danish </w:t>
      </w:r>
      <w:r w:rsidR="003E0F99" w:rsidRPr="005873DC">
        <w:rPr>
          <w:rFonts w:ascii="Times New Roman" w:eastAsia="Calibri" w:hAnsi="Times New Roman" w:cs="Times New Roman"/>
          <w:sz w:val="24"/>
          <w:szCs w:val="24"/>
        </w:rPr>
        <w:t xml:space="preserve">Marine program forecast locations </w:t>
      </w:r>
      <w:r w:rsidR="002E2596" w:rsidRPr="005873DC">
        <w:rPr>
          <w:rFonts w:ascii="Times New Roman" w:eastAsia="Calibri" w:hAnsi="Times New Roman" w:cs="Times New Roman"/>
          <w:sz w:val="24"/>
          <w:szCs w:val="24"/>
        </w:rPr>
        <w:t xml:space="preserve">that fully or partially overlap with Canadian marine </w:t>
      </w:r>
      <w:proofErr w:type="spellStart"/>
      <w:r w:rsidR="002E2596" w:rsidRPr="005873DC">
        <w:rPr>
          <w:rFonts w:ascii="Times New Roman" w:eastAsia="Calibri" w:hAnsi="Times New Roman" w:cs="Times New Roman"/>
          <w:sz w:val="24"/>
          <w:szCs w:val="24"/>
        </w:rPr>
        <w:t>MetArea</w:t>
      </w:r>
      <w:proofErr w:type="spellEnd"/>
      <w:r w:rsidR="003E0F99" w:rsidRPr="005873DC">
        <w:rPr>
          <w:rFonts w:ascii="Times New Roman" w:eastAsia="Calibri" w:hAnsi="Times New Roman" w:cs="Times New Roman"/>
          <w:sz w:val="24"/>
          <w:szCs w:val="24"/>
        </w:rPr>
        <w:t xml:space="preserve"> </w:t>
      </w:r>
      <w:r w:rsidR="002E2596" w:rsidRPr="005873DC">
        <w:rPr>
          <w:rFonts w:ascii="Times New Roman" w:eastAsia="Calibri" w:hAnsi="Times New Roman" w:cs="Times New Roman"/>
          <w:sz w:val="24"/>
          <w:szCs w:val="24"/>
        </w:rPr>
        <w:t>responsibilities</w:t>
      </w:r>
      <w:r w:rsidR="003E0F99" w:rsidRPr="005873DC">
        <w:rPr>
          <w:rFonts w:ascii="Times New Roman" w:eastAsia="Calibri" w:hAnsi="Times New Roman" w:cs="Times New Roman"/>
          <w:sz w:val="24"/>
          <w:szCs w:val="24"/>
        </w:rPr>
        <w:t xml:space="preserve">. </w:t>
      </w:r>
    </w:p>
    <w:p w:rsidR="00F54D73" w:rsidRPr="005873DC" w:rsidRDefault="00AC3903" w:rsidP="0022717C">
      <w:pPr>
        <w:rPr>
          <w:rFonts w:ascii="Times New Roman" w:hAnsi="Times New Roman" w:cs="Times New Roman"/>
          <w:b/>
          <w:sz w:val="24"/>
          <w:szCs w:val="24"/>
        </w:rPr>
      </w:pPr>
      <w:r>
        <w:rPr>
          <w:rFonts w:ascii="Times New Roman" w:hAnsi="Times New Roman" w:cs="Times New Roman"/>
          <w:b/>
          <w:sz w:val="24"/>
          <w:szCs w:val="24"/>
        </w:rPr>
        <w:t xml:space="preserve">2.1.5 </w:t>
      </w:r>
      <w:proofErr w:type="spellStart"/>
      <w:r>
        <w:rPr>
          <w:rFonts w:ascii="Times New Roman" w:hAnsi="Times New Roman" w:cs="Times New Roman"/>
          <w:b/>
          <w:sz w:val="24"/>
          <w:szCs w:val="24"/>
        </w:rPr>
        <w:t>Mar</w:t>
      </w:r>
      <w:r w:rsidR="00F54D73" w:rsidRPr="005873DC">
        <w:rPr>
          <w:rFonts w:ascii="Times New Roman" w:hAnsi="Times New Roman" w:cs="Times New Roman"/>
          <w:b/>
          <w:sz w:val="24"/>
          <w:szCs w:val="24"/>
        </w:rPr>
        <w:t>USZone</w:t>
      </w:r>
      <w:proofErr w:type="spellEnd"/>
    </w:p>
    <w:p w:rsidR="002E2596" w:rsidRPr="005873DC" w:rsidRDefault="00AC3903" w:rsidP="002E2596">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proofErr w:type="spellStart"/>
      <w:r>
        <w:rPr>
          <w:rFonts w:ascii="Times New Roman" w:eastAsia="Calibri" w:hAnsi="Times New Roman" w:cs="Times New Roman"/>
          <w:sz w:val="24"/>
          <w:szCs w:val="24"/>
        </w:rPr>
        <w:t>Mar</w:t>
      </w:r>
      <w:r w:rsidR="00AD350D" w:rsidRPr="005873DC">
        <w:rPr>
          <w:rFonts w:ascii="Times New Roman" w:eastAsia="Calibri" w:hAnsi="Times New Roman" w:cs="Times New Roman"/>
          <w:sz w:val="24"/>
          <w:szCs w:val="24"/>
        </w:rPr>
        <w:t>USZone</w:t>
      </w:r>
      <w:proofErr w:type="spellEnd"/>
      <w:r w:rsidR="00AD350D" w:rsidRPr="005873DC">
        <w:rPr>
          <w:rFonts w:ascii="Times New Roman" w:eastAsia="Calibri" w:hAnsi="Times New Roman" w:cs="Times New Roman"/>
          <w:sz w:val="24"/>
          <w:szCs w:val="24"/>
        </w:rPr>
        <w:t xml:space="preserve"> </w:t>
      </w:r>
      <w:proofErr w:type="spellStart"/>
      <w:r w:rsidR="00AD350D" w:rsidRPr="005873DC">
        <w:rPr>
          <w:rFonts w:ascii="Times New Roman" w:eastAsia="Calibri" w:hAnsi="Times New Roman" w:cs="Times New Roman"/>
          <w:sz w:val="24"/>
          <w:szCs w:val="24"/>
        </w:rPr>
        <w:t>shapefile</w:t>
      </w:r>
      <w:proofErr w:type="spellEnd"/>
      <w:r w:rsidR="00AD350D" w:rsidRPr="005873DC">
        <w:rPr>
          <w:rFonts w:ascii="Times New Roman" w:eastAsia="Calibri" w:hAnsi="Times New Roman" w:cs="Times New Roman"/>
          <w:sz w:val="24"/>
          <w:szCs w:val="24"/>
        </w:rPr>
        <w:t xml:space="preserve"> is a collection of </w:t>
      </w:r>
      <w:r w:rsidR="002E2596" w:rsidRPr="005873DC">
        <w:rPr>
          <w:rFonts w:ascii="Times New Roman" w:eastAsia="Calibri" w:hAnsi="Times New Roman" w:cs="Times New Roman"/>
          <w:sz w:val="24"/>
          <w:szCs w:val="24"/>
        </w:rPr>
        <w:t xml:space="preserve">U.S. </w:t>
      </w:r>
      <w:r w:rsidR="00AD350D" w:rsidRPr="005873DC">
        <w:rPr>
          <w:rFonts w:ascii="Times New Roman" w:eastAsia="Calibri" w:hAnsi="Times New Roman" w:cs="Times New Roman"/>
          <w:sz w:val="24"/>
          <w:szCs w:val="24"/>
        </w:rPr>
        <w:t xml:space="preserve">Marine program forecast locations </w:t>
      </w:r>
      <w:r w:rsidR="002E2596" w:rsidRPr="005873DC">
        <w:rPr>
          <w:rFonts w:ascii="Times New Roman" w:eastAsia="Calibri" w:hAnsi="Times New Roman" w:cs="Times New Roman"/>
          <w:sz w:val="24"/>
          <w:szCs w:val="24"/>
        </w:rPr>
        <w:t xml:space="preserve">that fully or partially overlap with Canadian marine </w:t>
      </w:r>
      <w:proofErr w:type="spellStart"/>
      <w:r w:rsidR="002E2596" w:rsidRPr="005873DC">
        <w:rPr>
          <w:rFonts w:ascii="Times New Roman" w:eastAsia="Calibri" w:hAnsi="Times New Roman" w:cs="Times New Roman"/>
          <w:sz w:val="24"/>
          <w:szCs w:val="24"/>
        </w:rPr>
        <w:t>MetArea</w:t>
      </w:r>
      <w:proofErr w:type="spellEnd"/>
      <w:r w:rsidR="002E2596" w:rsidRPr="005873DC">
        <w:rPr>
          <w:rFonts w:ascii="Times New Roman" w:eastAsia="Calibri" w:hAnsi="Times New Roman" w:cs="Times New Roman"/>
          <w:sz w:val="24"/>
          <w:szCs w:val="24"/>
        </w:rPr>
        <w:t xml:space="preserve"> responsibilities. </w:t>
      </w:r>
    </w:p>
    <w:p w:rsidR="0022717C" w:rsidRPr="00396334" w:rsidRDefault="0022717C" w:rsidP="00396334">
      <w:pPr>
        <w:rPr>
          <w:rFonts w:ascii="Times New Roman" w:hAnsi="Times New Roman" w:cs="Times New Roman"/>
          <w:sz w:val="24"/>
          <w:szCs w:val="24"/>
        </w:rPr>
      </w:pPr>
    </w:p>
    <w:p w:rsidR="00267524" w:rsidRPr="008B4E45" w:rsidRDefault="00267524" w:rsidP="00267524">
      <w:pPr>
        <w:rPr>
          <w:rFonts w:ascii="Times New Roman" w:hAnsi="Times New Roman" w:cs="Times New Roman"/>
          <w:b/>
          <w:sz w:val="28"/>
          <w:szCs w:val="28"/>
        </w:rPr>
      </w:pPr>
      <w:r w:rsidRPr="008B4E45">
        <w:rPr>
          <w:rFonts w:ascii="Times New Roman" w:hAnsi="Times New Roman" w:cs="Times New Roman"/>
          <w:b/>
          <w:sz w:val="28"/>
          <w:szCs w:val="28"/>
        </w:rPr>
        <w:t>2.2 Projection</w:t>
      </w:r>
    </w:p>
    <w:p w:rsidR="00267524" w:rsidRDefault="00675898">
      <w:pPr>
        <w:rPr>
          <w:rFonts w:ascii="Times New Roman" w:hAnsi="Times New Roman" w:cs="Times New Roman"/>
          <w:sz w:val="24"/>
          <w:szCs w:val="24"/>
        </w:rPr>
      </w:pPr>
      <w:r>
        <w:rPr>
          <w:rFonts w:ascii="Times New Roman" w:hAnsi="Times New Roman" w:cs="Times New Roman"/>
          <w:sz w:val="24"/>
          <w:szCs w:val="24"/>
        </w:rPr>
        <w:t xml:space="preserve">The coverage depiction chosen for </w:t>
      </w:r>
      <w:r w:rsidR="00E13FB5">
        <w:rPr>
          <w:rFonts w:ascii="Times New Roman" w:hAnsi="Times New Roman" w:cs="Times New Roman"/>
          <w:sz w:val="24"/>
          <w:szCs w:val="24"/>
        </w:rPr>
        <w:t xml:space="preserve">the </w:t>
      </w:r>
      <w:proofErr w:type="spellStart"/>
      <w:r w:rsidR="00054E4F">
        <w:rPr>
          <w:rFonts w:ascii="Times New Roman" w:hAnsi="Times New Roman" w:cs="Times New Roman"/>
          <w:sz w:val="24"/>
          <w:szCs w:val="24"/>
        </w:rPr>
        <w:t>shapefiles</w:t>
      </w:r>
      <w:proofErr w:type="spellEnd"/>
      <w:r>
        <w:rPr>
          <w:rFonts w:ascii="Times New Roman" w:hAnsi="Times New Roman" w:cs="Times New Roman"/>
          <w:sz w:val="24"/>
          <w:szCs w:val="24"/>
        </w:rPr>
        <w:t xml:space="preserve"> in the External </w:t>
      </w:r>
      <w:r w:rsidR="007A0170">
        <w:rPr>
          <w:rFonts w:ascii="Times New Roman" w:hAnsi="Times New Roman" w:cs="Times New Roman"/>
          <w:sz w:val="24"/>
          <w:szCs w:val="24"/>
        </w:rPr>
        <w:t xml:space="preserve">Geography </w:t>
      </w:r>
      <w:r w:rsidR="00E13FB5">
        <w:rPr>
          <w:rFonts w:ascii="Times New Roman" w:hAnsi="Times New Roman" w:cs="Times New Roman"/>
          <w:sz w:val="24"/>
          <w:szCs w:val="24"/>
        </w:rPr>
        <w:t>sub-P</w:t>
      </w:r>
      <w:r w:rsidR="001506C7">
        <w:rPr>
          <w:rFonts w:ascii="Times New Roman" w:hAnsi="Times New Roman" w:cs="Times New Roman"/>
          <w:sz w:val="24"/>
          <w:szCs w:val="24"/>
        </w:rPr>
        <w:t>ackage</w:t>
      </w:r>
      <w:r>
        <w:rPr>
          <w:rFonts w:ascii="Times New Roman" w:hAnsi="Times New Roman" w:cs="Times New Roman"/>
          <w:sz w:val="24"/>
          <w:szCs w:val="24"/>
        </w:rPr>
        <w:t xml:space="preserve"> is </w:t>
      </w:r>
      <w:r w:rsidR="001506C7">
        <w:rPr>
          <w:rFonts w:ascii="Times New Roman" w:hAnsi="Times New Roman" w:cs="Times New Roman"/>
          <w:sz w:val="24"/>
          <w:szCs w:val="24"/>
        </w:rPr>
        <w:t xml:space="preserve">equivalent to the </w:t>
      </w:r>
      <w:r>
        <w:rPr>
          <w:rFonts w:ascii="Times New Roman" w:hAnsi="Times New Roman" w:cs="Times New Roman"/>
          <w:sz w:val="24"/>
          <w:szCs w:val="24"/>
        </w:rPr>
        <w:t>detail</w:t>
      </w:r>
      <w:r w:rsidR="001506C7">
        <w:rPr>
          <w:rFonts w:ascii="Times New Roman" w:hAnsi="Times New Roman" w:cs="Times New Roman"/>
          <w:sz w:val="24"/>
          <w:szCs w:val="24"/>
        </w:rPr>
        <w:t xml:space="preserve">ed depiction used in the MSC Geography </w:t>
      </w:r>
      <w:r w:rsidR="00CA710C">
        <w:rPr>
          <w:rFonts w:ascii="Times New Roman" w:hAnsi="Times New Roman" w:cs="Times New Roman"/>
          <w:sz w:val="24"/>
          <w:szCs w:val="24"/>
        </w:rPr>
        <w:t>P</w:t>
      </w:r>
      <w:r w:rsidR="001506C7">
        <w:rPr>
          <w:rFonts w:ascii="Times New Roman" w:hAnsi="Times New Roman" w:cs="Times New Roman"/>
          <w:sz w:val="24"/>
          <w:szCs w:val="24"/>
        </w:rPr>
        <w:t>ackage.</w:t>
      </w:r>
      <w:r w:rsidR="00054E4F">
        <w:rPr>
          <w:rFonts w:ascii="Times New Roman" w:hAnsi="Times New Roman" w:cs="Times New Roman"/>
          <w:sz w:val="24"/>
          <w:szCs w:val="24"/>
        </w:rPr>
        <w:t xml:space="preserve"> </w:t>
      </w:r>
      <w:r w:rsidR="001506C7">
        <w:rPr>
          <w:rFonts w:ascii="Times New Roman" w:hAnsi="Times New Roman" w:cs="Times New Roman"/>
          <w:sz w:val="24"/>
          <w:szCs w:val="24"/>
        </w:rPr>
        <w:t>As</w:t>
      </w:r>
      <w:r>
        <w:rPr>
          <w:rFonts w:ascii="Times New Roman" w:hAnsi="Times New Roman" w:cs="Times New Roman"/>
          <w:sz w:val="24"/>
          <w:szCs w:val="24"/>
        </w:rPr>
        <w:t xml:space="preserve"> a</w:t>
      </w:r>
      <w:r w:rsidR="00CA710C">
        <w:rPr>
          <w:rFonts w:ascii="Times New Roman" w:hAnsi="Times New Roman" w:cs="Times New Roman"/>
          <w:sz w:val="24"/>
          <w:szCs w:val="24"/>
        </w:rPr>
        <w:t xml:space="preserve"> </w:t>
      </w:r>
      <w:proofErr w:type="spellStart"/>
      <w:r w:rsidR="00CA710C">
        <w:rPr>
          <w:rFonts w:ascii="Times New Roman" w:hAnsi="Times New Roman" w:cs="Times New Roman"/>
          <w:sz w:val="24"/>
          <w:szCs w:val="24"/>
        </w:rPr>
        <w:t>shapefile</w:t>
      </w:r>
      <w:proofErr w:type="spellEnd"/>
      <w:r w:rsidR="00CA710C">
        <w:rPr>
          <w:rFonts w:ascii="Times New Roman" w:hAnsi="Times New Roman" w:cs="Times New Roman"/>
          <w:sz w:val="24"/>
          <w:szCs w:val="24"/>
        </w:rPr>
        <w:t xml:space="preserve"> with a</w:t>
      </w:r>
      <w:r>
        <w:rPr>
          <w:rFonts w:ascii="Times New Roman" w:hAnsi="Times New Roman" w:cs="Times New Roman"/>
          <w:sz w:val="24"/>
          <w:szCs w:val="24"/>
        </w:rPr>
        <w:t xml:space="preserve"> Geographical Coordinate System</w:t>
      </w:r>
      <w:r w:rsidR="00054E4F">
        <w:rPr>
          <w:rFonts w:ascii="Times New Roman" w:hAnsi="Times New Roman" w:cs="Times New Roman"/>
          <w:sz w:val="24"/>
          <w:szCs w:val="24"/>
        </w:rPr>
        <w:t xml:space="preserve">, </w:t>
      </w:r>
      <w:r w:rsidR="001506C7">
        <w:rPr>
          <w:rFonts w:ascii="Times New Roman" w:hAnsi="Times New Roman" w:cs="Times New Roman"/>
          <w:sz w:val="24"/>
          <w:szCs w:val="24"/>
        </w:rPr>
        <w:t xml:space="preserve">it includes </w:t>
      </w:r>
      <w:r w:rsidR="00054E4F">
        <w:rPr>
          <w:rFonts w:ascii="Times New Roman" w:hAnsi="Times New Roman" w:cs="Times New Roman"/>
          <w:sz w:val="24"/>
          <w:szCs w:val="24"/>
        </w:rPr>
        <w:t>the following components:</w:t>
      </w:r>
    </w:p>
    <w:p w:rsidR="004C1EF3" w:rsidRPr="004C1EF3" w:rsidRDefault="00054E4F" w:rsidP="004C1EF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Three-dimensional reference system</w:t>
      </w:r>
    </w:p>
    <w:p w:rsidR="00054E4F" w:rsidRDefault="00054E4F" w:rsidP="00054E4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unit of measure is in decimal degrees</w:t>
      </w:r>
    </w:p>
    <w:p w:rsidR="00054E4F" w:rsidRDefault="00054E4F" w:rsidP="00054E4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Points have two coordinate value</w:t>
      </w:r>
      <w:r w:rsidR="00834218">
        <w:rPr>
          <w:rFonts w:ascii="Times New Roman" w:hAnsi="Times New Roman" w:cs="Times New Roman"/>
          <w:sz w:val="24"/>
          <w:szCs w:val="24"/>
        </w:rPr>
        <w:t>:</w:t>
      </w:r>
      <w:r>
        <w:rPr>
          <w:rFonts w:ascii="Times New Roman" w:hAnsi="Times New Roman" w:cs="Times New Roman"/>
          <w:sz w:val="24"/>
          <w:szCs w:val="24"/>
        </w:rPr>
        <w:t xml:space="preserve"> latitude and longitude measured in angles</w:t>
      </w:r>
    </w:p>
    <w:p w:rsidR="00054E4F" w:rsidRDefault="00054E4F" w:rsidP="00054E4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Prime Meridian is Greenwich</w:t>
      </w:r>
    </w:p>
    <w:p w:rsidR="00054E4F" w:rsidRPr="00C54763" w:rsidRDefault="00054E4F" w:rsidP="00054E4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Datum is D_North_Ameri</w:t>
      </w:r>
      <w:r w:rsidR="00523D9E">
        <w:rPr>
          <w:rFonts w:ascii="Times New Roman" w:hAnsi="Times New Roman" w:cs="Times New Roman"/>
          <w:sz w:val="24"/>
          <w:szCs w:val="24"/>
        </w:rPr>
        <w:t>c</w:t>
      </w:r>
      <w:r>
        <w:rPr>
          <w:rFonts w:ascii="Times New Roman" w:hAnsi="Times New Roman" w:cs="Times New Roman"/>
          <w:sz w:val="24"/>
          <w:szCs w:val="24"/>
        </w:rPr>
        <w:t>an_1983</w:t>
      </w:r>
    </w:p>
    <w:sectPr w:rsidR="00054E4F" w:rsidRPr="00C54763" w:rsidSect="004C1EF3">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35E" w:rsidRDefault="00DD335E" w:rsidP="00EB3182">
      <w:pPr>
        <w:spacing w:after="0" w:line="240" w:lineRule="auto"/>
      </w:pPr>
      <w:r>
        <w:separator/>
      </w:r>
    </w:p>
  </w:endnote>
  <w:endnote w:type="continuationSeparator" w:id="0">
    <w:p w:rsidR="00DD335E" w:rsidRDefault="00DD335E" w:rsidP="00EB3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EF3" w:rsidRPr="004C1EF3" w:rsidRDefault="004C1EF3" w:rsidP="004C1EF3">
    <w:pPr>
      <w:rPr>
        <w:rFonts w:ascii="Times New Roman" w:hAnsi="Times New Roman" w:cs="Times New Roman"/>
        <w:sz w:val="24"/>
        <w:szCs w:val="24"/>
      </w:rPr>
    </w:pPr>
    <w:r w:rsidRPr="005873DC">
      <w:rPr>
        <w:rFonts w:ascii="Times New Roman" w:hAnsi="Times New Roman" w:cs="Times New Roman"/>
        <w:vertAlign w:val="superscript"/>
      </w:rPr>
      <w:t xml:space="preserve">1 </w:t>
    </w:r>
    <w:r w:rsidRPr="005873DC">
      <w:rPr>
        <w:rFonts w:ascii="Times New Roman" w:hAnsi="Times New Roman" w:cs="Times New Roman"/>
        <w:sz w:val="20"/>
        <w:szCs w:val="20"/>
      </w:rPr>
      <w:t xml:space="preserve">Tsunami </w:t>
    </w:r>
    <w:proofErr w:type="spellStart"/>
    <w:r w:rsidRPr="005873DC">
      <w:rPr>
        <w:rFonts w:ascii="Times New Roman" w:hAnsi="Times New Roman" w:cs="Times New Roman"/>
        <w:sz w:val="20"/>
        <w:szCs w:val="20"/>
      </w:rPr>
      <w:t>shapefiles</w:t>
    </w:r>
    <w:proofErr w:type="spellEnd"/>
    <w:r w:rsidRPr="005873DC">
      <w:rPr>
        <w:rFonts w:ascii="Times New Roman" w:hAnsi="Times New Roman" w:cs="Times New Roman"/>
        <w:sz w:val="20"/>
        <w:szCs w:val="20"/>
      </w:rPr>
      <w:t xml:space="preserve"> are considered a joint ownership between ECCC and the National Tsunami Warning Center in Alaska. In order for the Center to issue tsunami alerts for areas in Canada, there needed to be an extension to the U.S. UGC geocode set. Canadian forecast zones for the general public were coded against the UGC standard by ECCC and provided back to the Center. They are packaged here for reference and changes to the set could be lead by either country.</w:t>
    </w:r>
  </w:p>
  <w:p w:rsidR="004C1EF3" w:rsidRDefault="004C1EF3">
    <w:pPr>
      <w:pStyle w:val="Footer"/>
    </w:pPr>
  </w:p>
  <w:p w:rsidR="00EB3182" w:rsidRDefault="00EB3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35E" w:rsidRDefault="00DD335E" w:rsidP="00EB3182">
      <w:pPr>
        <w:spacing w:after="0" w:line="240" w:lineRule="auto"/>
      </w:pPr>
      <w:r>
        <w:separator/>
      </w:r>
    </w:p>
  </w:footnote>
  <w:footnote w:type="continuationSeparator" w:id="0">
    <w:p w:rsidR="00DD335E" w:rsidRDefault="00DD335E" w:rsidP="00EB3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16B"/>
    <w:multiLevelType w:val="hybridMultilevel"/>
    <w:tmpl w:val="8986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2A"/>
    <w:rsid w:val="000116A8"/>
    <w:rsid w:val="00054E4F"/>
    <w:rsid w:val="000D4A62"/>
    <w:rsid w:val="000D4B0C"/>
    <w:rsid w:val="000E1910"/>
    <w:rsid w:val="001506C7"/>
    <w:rsid w:val="001751C9"/>
    <w:rsid w:val="00180A1A"/>
    <w:rsid w:val="00193758"/>
    <w:rsid w:val="001B0AC4"/>
    <w:rsid w:val="001C151C"/>
    <w:rsid w:val="001C2760"/>
    <w:rsid w:val="00220921"/>
    <w:rsid w:val="0022717C"/>
    <w:rsid w:val="002356D3"/>
    <w:rsid w:val="00236B59"/>
    <w:rsid w:val="00267524"/>
    <w:rsid w:val="002B1C92"/>
    <w:rsid w:val="002E2596"/>
    <w:rsid w:val="002E2D60"/>
    <w:rsid w:val="003325D3"/>
    <w:rsid w:val="00343292"/>
    <w:rsid w:val="0037382E"/>
    <w:rsid w:val="003901CF"/>
    <w:rsid w:val="003906EA"/>
    <w:rsid w:val="00396334"/>
    <w:rsid w:val="003B56D9"/>
    <w:rsid w:val="003C06A1"/>
    <w:rsid w:val="003C2F08"/>
    <w:rsid w:val="003E0F99"/>
    <w:rsid w:val="003F022F"/>
    <w:rsid w:val="003F31A6"/>
    <w:rsid w:val="00404727"/>
    <w:rsid w:val="00407C1A"/>
    <w:rsid w:val="004C1EF3"/>
    <w:rsid w:val="004D4C50"/>
    <w:rsid w:val="00523D9E"/>
    <w:rsid w:val="0056420D"/>
    <w:rsid w:val="0057062A"/>
    <w:rsid w:val="00575E63"/>
    <w:rsid w:val="005837E3"/>
    <w:rsid w:val="005873DC"/>
    <w:rsid w:val="005B2F74"/>
    <w:rsid w:val="005D75DF"/>
    <w:rsid w:val="006121EA"/>
    <w:rsid w:val="006240BB"/>
    <w:rsid w:val="006323D5"/>
    <w:rsid w:val="0065690D"/>
    <w:rsid w:val="0065760B"/>
    <w:rsid w:val="00675898"/>
    <w:rsid w:val="00686300"/>
    <w:rsid w:val="006C3173"/>
    <w:rsid w:val="007337B7"/>
    <w:rsid w:val="00783907"/>
    <w:rsid w:val="007A0170"/>
    <w:rsid w:val="007C1A5F"/>
    <w:rsid w:val="007F32A3"/>
    <w:rsid w:val="00807793"/>
    <w:rsid w:val="008238E7"/>
    <w:rsid w:val="00834218"/>
    <w:rsid w:val="00837B36"/>
    <w:rsid w:val="0087742A"/>
    <w:rsid w:val="00886EE1"/>
    <w:rsid w:val="008B4E45"/>
    <w:rsid w:val="008C2068"/>
    <w:rsid w:val="008E0343"/>
    <w:rsid w:val="008E20F1"/>
    <w:rsid w:val="008F459F"/>
    <w:rsid w:val="0090246E"/>
    <w:rsid w:val="00903BDB"/>
    <w:rsid w:val="00932865"/>
    <w:rsid w:val="009355AF"/>
    <w:rsid w:val="009A6E87"/>
    <w:rsid w:val="009A7D6C"/>
    <w:rsid w:val="009B41CA"/>
    <w:rsid w:val="009C167F"/>
    <w:rsid w:val="009C2271"/>
    <w:rsid w:val="009C60D2"/>
    <w:rsid w:val="009F3CDA"/>
    <w:rsid w:val="00A030DA"/>
    <w:rsid w:val="00A16D48"/>
    <w:rsid w:val="00A2792E"/>
    <w:rsid w:val="00A60DB4"/>
    <w:rsid w:val="00A9476B"/>
    <w:rsid w:val="00AA22AA"/>
    <w:rsid w:val="00AB1E6D"/>
    <w:rsid w:val="00AC3903"/>
    <w:rsid w:val="00AD350D"/>
    <w:rsid w:val="00AD433D"/>
    <w:rsid w:val="00AE1A42"/>
    <w:rsid w:val="00AF4AA0"/>
    <w:rsid w:val="00B01391"/>
    <w:rsid w:val="00B25FA7"/>
    <w:rsid w:val="00B52721"/>
    <w:rsid w:val="00B55960"/>
    <w:rsid w:val="00BA4F97"/>
    <w:rsid w:val="00BD3387"/>
    <w:rsid w:val="00C219B2"/>
    <w:rsid w:val="00C232BC"/>
    <w:rsid w:val="00C26C1A"/>
    <w:rsid w:val="00C54763"/>
    <w:rsid w:val="00CA710C"/>
    <w:rsid w:val="00CC071F"/>
    <w:rsid w:val="00CD2A01"/>
    <w:rsid w:val="00D161C6"/>
    <w:rsid w:val="00D30591"/>
    <w:rsid w:val="00D74BBF"/>
    <w:rsid w:val="00D80264"/>
    <w:rsid w:val="00DC2176"/>
    <w:rsid w:val="00DD335E"/>
    <w:rsid w:val="00E13FB5"/>
    <w:rsid w:val="00E42E55"/>
    <w:rsid w:val="00EB3182"/>
    <w:rsid w:val="00EE1457"/>
    <w:rsid w:val="00F43134"/>
    <w:rsid w:val="00F54D73"/>
    <w:rsid w:val="00F6451D"/>
    <w:rsid w:val="00F67D6F"/>
    <w:rsid w:val="00FB6A7B"/>
    <w:rsid w:val="00FE284C"/>
    <w:rsid w:val="00FF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E92E72"/>
  <w15:chartTrackingRefBased/>
  <w15:docId w15:val="{3F669541-13D7-4BA0-A19D-A9C5DB52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1CA"/>
    <w:pPr>
      <w:spacing w:after="160" w:line="259" w:lineRule="auto"/>
    </w:pPr>
    <w:rPr>
      <w:rFonts w:eastAsiaTheme="minorHAnsi"/>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267524"/>
  </w:style>
  <w:style w:type="character" w:customStyle="1" w:styleId="DateChar">
    <w:name w:val="Date Char"/>
    <w:basedOn w:val="DefaultParagraphFont"/>
    <w:link w:val="Date"/>
    <w:uiPriority w:val="99"/>
    <w:semiHidden/>
    <w:rsid w:val="00267524"/>
    <w:rPr>
      <w:rFonts w:eastAsiaTheme="minorHAnsi"/>
      <w:lang w:val="en-CA" w:eastAsia="en-US"/>
    </w:rPr>
  </w:style>
  <w:style w:type="paragraph" w:styleId="ListParagraph">
    <w:name w:val="List Paragraph"/>
    <w:basedOn w:val="Normal"/>
    <w:uiPriority w:val="34"/>
    <w:qFormat/>
    <w:rsid w:val="00054E4F"/>
    <w:pPr>
      <w:ind w:left="720"/>
      <w:contextualSpacing/>
    </w:pPr>
  </w:style>
  <w:style w:type="paragraph" w:styleId="Header">
    <w:name w:val="header"/>
    <w:basedOn w:val="Normal"/>
    <w:link w:val="HeaderChar"/>
    <w:uiPriority w:val="99"/>
    <w:unhideWhenUsed/>
    <w:rsid w:val="00EB3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182"/>
    <w:rPr>
      <w:rFonts w:eastAsiaTheme="minorHAnsi"/>
      <w:lang w:val="en-CA" w:eastAsia="en-US"/>
    </w:rPr>
  </w:style>
  <w:style w:type="paragraph" w:styleId="Footer">
    <w:name w:val="footer"/>
    <w:basedOn w:val="Normal"/>
    <w:link w:val="FooterChar"/>
    <w:uiPriority w:val="99"/>
    <w:unhideWhenUsed/>
    <w:rsid w:val="00EB3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182"/>
    <w:rPr>
      <w:rFonts w:eastAsiaTheme="minorHAnsi"/>
      <w:lang w:val="en-CA" w:eastAsia="en-US"/>
    </w:rPr>
  </w:style>
  <w:style w:type="paragraph" w:styleId="BalloonText">
    <w:name w:val="Balloon Text"/>
    <w:basedOn w:val="Normal"/>
    <w:link w:val="BalloonTextChar"/>
    <w:uiPriority w:val="99"/>
    <w:semiHidden/>
    <w:unhideWhenUsed/>
    <w:rsid w:val="007C1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A5F"/>
    <w:rPr>
      <w:rFonts w:ascii="Segoe UI" w:eastAsiaTheme="minorHAnsi" w:hAnsi="Segoe UI" w:cs="Segoe UI"/>
      <w:sz w:val="18"/>
      <w:szCs w:val="18"/>
      <w:lang w:val="en-CA" w:eastAsia="en-US"/>
    </w:rPr>
  </w:style>
  <w:style w:type="character" w:styleId="CommentReference">
    <w:name w:val="annotation reference"/>
    <w:basedOn w:val="DefaultParagraphFont"/>
    <w:uiPriority w:val="99"/>
    <w:semiHidden/>
    <w:unhideWhenUsed/>
    <w:rsid w:val="001506C7"/>
    <w:rPr>
      <w:sz w:val="16"/>
      <w:szCs w:val="16"/>
    </w:rPr>
  </w:style>
  <w:style w:type="paragraph" w:styleId="CommentText">
    <w:name w:val="annotation text"/>
    <w:basedOn w:val="Normal"/>
    <w:link w:val="CommentTextChar"/>
    <w:uiPriority w:val="99"/>
    <w:semiHidden/>
    <w:unhideWhenUsed/>
    <w:rsid w:val="001506C7"/>
    <w:pPr>
      <w:spacing w:line="240" w:lineRule="auto"/>
    </w:pPr>
    <w:rPr>
      <w:sz w:val="20"/>
      <w:szCs w:val="20"/>
    </w:rPr>
  </w:style>
  <w:style w:type="character" w:customStyle="1" w:styleId="CommentTextChar">
    <w:name w:val="Comment Text Char"/>
    <w:basedOn w:val="DefaultParagraphFont"/>
    <w:link w:val="CommentText"/>
    <w:uiPriority w:val="99"/>
    <w:semiHidden/>
    <w:rsid w:val="001506C7"/>
    <w:rPr>
      <w:rFonts w:eastAsiaTheme="minorHAnsi"/>
      <w:sz w:val="20"/>
      <w:szCs w:val="20"/>
      <w:lang w:val="en-CA" w:eastAsia="en-US"/>
    </w:rPr>
  </w:style>
  <w:style w:type="paragraph" w:styleId="CommentSubject">
    <w:name w:val="annotation subject"/>
    <w:basedOn w:val="CommentText"/>
    <w:next w:val="CommentText"/>
    <w:link w:val="CommentSubjectChar"/>
    <w:uiPriority w:val="99"/>
    <w:semiHidden/>
    <w:unhideWhenUsed/>
    <w:rsid w:val="001506C7"/>
    <w:rPr>
      <w:b/>
      <w:bCs/>
    </w:rPr>
  </w:style>
  <w:style w:type="character" w:customStyle="1" w:styleId="CommentSubjectChar">
    <w:name w:val="Comment Subject Char"/>
    <w:basedOn w:val="CommentTextChar"/>
    <w:link w:val="CommentSubject"/>
    <w:uiPriority w:val="99"/>
    <w:semiHidden/>
    <w:rsid w:val="001506C7"/>
    <w:rPr>
      <w:rFonts w:eastAsiaTheme="minorHAnsi"/>
      <w:b/>
      <w:bCs/>
      <w:sz w:val="20"/>
      <w:szCs w:val="20"/>
      <w:lang w:val="en-CA" w:eastAsia="en-US"/>
    </w:rPr>
  </w:style>
  <w:style w:type="character" w:styleId="FootnoteReference">
    <w:name w:val="footnote reference"/>
    <w:basedOn w:val="DefaultParagraphFont"/>
    <w:uiPriority w:val="99"/>
    <w:unhideWhenUsed/>
    <w:rsid w:val="003E0F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Environment Climate Change Canada</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Xin,Jaylin [Ontario]</dc:creator>
  <cp:keywords/>
  <dc:description/>
  <cp:lastModifiedBy>Savignac,Francis (ECCC)</cp:lastModifiedBy>
  <cp:revision>4</cp:revision>
  <dcterms:created xsi:type="dcterms:W3CDTF">2023-01-13T14:31:00Z</dcterms:created>
  <dcterms:modified xsi:type="dcterms:W3CDTF">2023-07-20T12:44:00Z</dcterms:modified>
</cp:coreProperties>
</file>